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B0B" w:rsidRPr="005914C6" w:rsidRDefault="002A5B0B" w:rsidP="005914C6">
      <w:pPr>
        <w:widowControl/>
        <w:pBdr>
          <w:bottom w:val="single" w:sz="4" w:space="1" w:color="auto"/>
        </w:pBdr>
        <w:jc w:val="center"/>
        <w:rPr>
          <w:b/>
          <w:bCs/>
          <w:sz w:val="24"/>
          <w:szCs w:val="24"/>
          <w:lang w:val="kk-KZ"/>
        </w:rPr>
      </w:pPr>
      <w:r w:rsidRPr="005914C6">
        <w:rPr>
          <w:b/>
          <w:bCs/>
          <w:sz w:val="24"/>
          <w:szCs w:val="24"/>
          <w:lang w:val="kk-KZ"/>
        </w:rPr>
        <w:t>НАЦИОНАЛЬНЫЙ СТАНДАРТ РЕСПУБЛИКИ КАЗАХСТАН</w:t>
      </w:r>
    </w:p>
    <w:p w:rsidR="002A5B0B" w:rsidRPr="005914C6" w:rsidRDefault="002A5B0B" w:rsidP="005914C6">
      <w:pPr>
        <w:widowControl/>
        <w:jc w:val="center"/>
        <w:rPr>
          <w:rFonts w:eastAsia="Arial"/>
          <w:b/>
          <w:sz w:val="24"/>
          <w:szCs w:val="24"/>
        </w:rPr>
      </w:pPr>
    </w:p>
    <w:p w:rsidR="008531E0" w:rsidRDefault="008531E0" w:rsidP="005914C6">
      <w:pPr>
        <w:widowControl/>
        <w:pBdr>
          <w:bottom w:val="single" w:sz="4" w:space="1" w:color="auto"/>
        </w:pBdr>
        <w:jc w:val="center"/>
        <w:rPr>
          <w:b/>
          <w:bCs/>
          <w:sz w:val="24"/>
          <w:szCs w:val="24"/>
          <w:lang w:val="kk-KZ"/>
        </w:rPr>
      </w:pPr>
      <w:r w:rsidRPr="00344E5E">
        <w:rPr>
          <w:b/>
          <w:bCs/>
          <w:sz w:val="24"/>
          <w:szCs w:val="24"/>
        </w:rPr>
        <w:t xml:space="preserve">Контроль неразрушающий. </w:t>
      </w:r>
    </w:p>
    <w:p w:rsidR="008531E0" w:rsidRPr="008531E0" w:rsidRDefault="008531E0" w:rsidP="005914C6">
      <w:pPr>
        <w:widowControl/>
        <w:pBdr>
          <w:bottom w:val="single" w:sz="4" w:space="1" w:color="auto"/>
        </w:pBdr>
        <w:jc w:val="center"/>
        <w:rPr>
          <w:b/>
          <w:bCs/>
          <w:sz w:val="24"/>
          <w:szCs w:val="24"/>
          <w:lang w:val="kk-KZ"/>
        </w:rPr>
      </w:pPr>
    </w:p>
    <w:p w:rsidR="002A5B0B" w:rsidRDefault="008D348C" w:rsidP="005914C6">
      <w:pPr>
        <w:widowControl/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344E5E">
        <w:rPr>
          <w:b/>
          <w:bCs/>
          <w:sz w:val="24"/>
          <w:szCs w:val="24"/>
        </w:rPr>
        <w:t xml:space="preserve">УЛЬТРАЗВУКОВОЙ КОНТРОЛЬ. ХАРАКТЕРИСТИКИ И ВЕРИФИКАЦИЯ </w:t>
      </w:r>
      <w:proofErr w:type="gramStart"/>
      <w:r w:rsidRPr="00344E5E">
        <w:rPr>
          <w:b/>
          <w:bCs/>
          <w:sz w:val="24"/>
          <w:szCs w:val="24"/>
        </w:rPr>
        <w:t>УЛЬТРАЗВУКОВЫХ</w:t>
      </w:r>
      <w:proofErr w:type="gramEnd"/>
      <w:r w:rsidRPr="00344E5E">
        <w:rPr>
          <w:b/>
          <w:bCs/>
          <w:sz w:val="24"/>
          <w:szCs w:val="24"/>
        </w:rPr>
        <w:t xml:space="preserve"> ТОЛЩИНОМЕРОВ</w:t>
      </w:r>
    </w:p>
    <w:p w:rsidR="00344E5E" w:rsidRPr="006A6073" w:rsidRDefault="00344E5E" w:rsidP="005914C6">
      <w:pPr>
        <w:widowControl/>
        <w:pBdr>
          <w:bottom w:val="single" w:sz="4" w:space="1" w:color="auto"/>
        </w:pBdr>
        <w:jc w:val="center"/>
        <w:rPr>
          <w:rFonts w:eastAsia="Arial"/>
          <w:b/>
          <w:sz w:val="24"/>
          <w:szCs w:val="24"/>
        </w:rPr>
      </w:pPr>
    </w:p>
    <w:p w:rsidR="002A5B0B" w:rsidRPr="005914C6" w:rsidRDefault="002A5B0B" w:rsidP="005914C6">
      <w:pPr>
        <w:ind w:firstLine="567"/>
        <w:jc w:val="right"/>
        <w:outlineLvl w:val="0"/>
        <w:rPr>
          <w:sz w:val="24"/>
          <w:szCs w:val="24"/>
        </w:rPr>
      </w:pPr>
      <w:r w:rsidRPr="005914C6">
        <w:rPr>
          <w:b/>
          <w:sz w:val="24"/>
          <w:szCs w:val="24"/>
        </w:rPr>
        <w:t>Дата введения</w:t>
      </w:r>
      <w:r w:rsidRPr="005914C6">
        <w:rPr>
          <w:sz w:val="24"/>
          <w:szCs w:val="24"/>
        </w:rPr>
        <w:t>___________</w:t>
      </w:r>
    </w:p>
    <w:p w:rsidR="002A5B0B" w:rsidRPr="005914C6" w:rsidRDefault="002A5B0B" w:rsidP="005914C6">
      <w:pPr>
        <w:ind w:firstLine="567"/>
        <w:jc w:val="both"/>
        <w:outlineLvl w:val="0"/>
        <w:rPr>
          <w:b/>
          <w:sz w:val="24"/>
          <w:szCs w:val="24"/>
        </w:rPr>
      </w:pPr>
    </w:p>
    <w:p w:rsidR="002A5B0B" w:rsidRPr="005914C6" w:rsidRDefault="002A5B0B" w:rsidP="005914C6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5914C6">
        <w:rPr>
          <w:rStyle w:val="FontStyle124"/>
          <w:rFonts w:ascii="Times New Roman" w:hAnsi="Times New Roman" w:cs="Times New Roman"/>
          <w:sz w:val="24"/>
          <w:szCs w:val="24"/>
        </w:rPr>
        <w:t>1 Область применения</w:t>
      </w:r>
    </w:p>
    <w:p w:rsidR="002A5B0B" w:rsidRPr="005914C6" w:rsidRDefault="002A5B0B" w:rsidP="005914C6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4E5E" w:rsidRPr="00344E5E" w:rsidRDefault="00344E5E" w:rsidP="00344E5E">
      <w:pPr>
        <w:ind w:firstLine="567"/>
        <w:jc w:val="both"/>
        <w:rPr>
          <w:color w:val="000000"/>
          <w:sz w:val="24"/>
          <w:szCs w:val="28"/>
        </w:rPr>
      </w:pPr>
      <w:r w:rsidRPr="00344E5E">
        <w:rPr>
          <w:color w:val="000000"/>
          <w:sz w:val="24"/>
          <w:szCs w:val="28"/>
        </w:rPr>
        <w:t xml:space="preserve">Настоящий международный стандарт устанавливает методы и критерии приемки для оценки характеристик приборов для измерения толщины с помощью ультразвукового </w:t>
      </w:r>
      <w:proofErr w:type="gramStart"/>
      <w:r w:rsidRPr="00344E5E">
        <w:rPr>
          <w:color w:val="000000"/>
          <w:sz w:val="24"/>
          <w:szCs w:val="28"/>
        </w:rPr>
        <w:t>эхо-импульса</w:t>
      </w:r>
      <w:proofErr w:type="gramEnd"/>
      <w:r w:rsidRPr="00344E5E">
        <w:rPr>
          <w:color w:val="000000"/>
          <w:sz w:val="24"/>
          <w:szCs w:val="28"/>
        </w:rPr>
        <w:t>.</w:t>
      </w:r>
    </w:p>
    <w:p w:rsidR="00344E5E" w:rsidRPr="00344E5E" w:rsidRDefault="00344E5E" w:rsidP="00344E5E">
      <w:pPr>
        <w:ind w:firstLine="567"/>
        <w:jc w:val="both"/>
        <w:rPr>
          <w:color w:val="000000"/>
          <w:sz w:val="24"/>
          <w:szCs w:val="28"/>
        </w:rPr>
      </w:pPr>
      <w:r w:rsidRPr="00344E5E">
        <w:rPr>
          <w:color w:val="000000"/>
          <w:sz w:val="24"/>
          <w:szCs w:val="28"/>
        </w:rPr>
        <w:t>Настоящий международный стандарт охватывает прямые (цифровые) показания и типы дисплеев аналоговых сигналов с помощью одно- или двухэлементных преобразователей.</w:t>
      </w:r>
    </w:p>
    <w:p w:rsidR="005914C6" w:rsidRPr="005914C6" w:rsidRDefault="00344E5E" w:rsidP="00344E5E">
      <w:pPr>
        <w:ind w:firstLine="567"/>
        <w:jc w:val="both"/>
        <w:rPr>
          <w:color w:val="000000"/>
          <w:sz w:val="24"/>
          <w:szCs w:val="28"/>
        </w:rPr>
      </w:pPr>
      <w:r w:rsidRPr="00344E5E">
        <w:rPr>
          <w:color w:val="000000"/>
          <w:sz w:val="24"/>
          <w:szCs w:val="28"/>
        </w:rPr>
        <w:t>Настоящий международный стандарт можно использовать для верификации оборудования, рассматриваемого в стандарте EN 12668, при использовании его для измерения толщины.</w:t>
      </w:r>
    </w:p>
    <w:p w:rsidR="005914C6" w:rsidRPr="005914C6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914C6" w:rsidRPr="00891D22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914C6">
        <w:rPr>
          <w:b/>
          <w:bCs/>
          <w:color w:val="000000"/>
          <w:sz w:val="24"/>
          <w:szCs w:val="28"/>
        </w:rPr>
        <w:t>2 Нормативные ссылки</w:t>
      </w:r>
    </w:p>
    <w:p w:rsidR="000037E2" w:rsidRPr="00891D22" w:rsidRDefault="000037E2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344E5E">
      <w:pPr>
        <w:ind w:firstLine="567"/>
        <w:jc w:val="both"/>
        <w:rPr>
          <w:color w:val="000000"/>
          <w:sz w:val="24"/>
          <w:szCs w:val="28"/>
        </w:rPr>
      </w:pPr>
      <w:r w:rsidRPr="00344E5E">
        <w:rPr>
          <w:color w:val="000000"/>
          <w:sz w:val="24"/>
          <w:szCs w:val="28"/>
        </w:rPr>
        <w:t>Следующие ссылочные документы необходимы для применения настоящего документа. Для датированных ссылок используется только цитируемое издание. Для недатированных ссылок используется последнее издание ссылочного документа (включая любые поправки).</w:t>
      </w:r>
    </w:p>
    <w:p w:rsidR="00236651" w:rsidRPr="003E2789" w:rsidRDefault="00344E5E" w:rsidP="00236651">
      <w:pPr>
        <w:ind w:firstLine="567"/>
        <w:jc w:val="both"/>
        <w:rPr>
          <w:color w:val="000000"/>
          <w:sz w:val="24"/>
          <w:szCs w:val="28"/>
          <w:lang w:val="en-US"/>
        </w:rPr>
      </w:pPr>
      <w:r w:rsidRPr="00344E5E">
        <w:rPr>
          <w:color w:val="000000"/>
          <w:sz w:val="24"/>
          <w:szCs w:val="28"/>
        </w:rPr>
        <w:t xml:space="preserve">ISO 5577, Контроль неразрушающий. Ультразвуковой контроль. </w:t>
      </w:r>
      <w:proofErr w:type="gramStart"/>
      <w:r w:rsidRPr="00344E5E">
        <w:rPr>
          <w:color w:val="000000"/>
          <w:sz w:val="24"/>
          <w:szCs w:val="28"/>
        </w:rPr>
        <w:t>Словарь</w:t>
      </w:r>
      <w:r w:rsidR="00236651">
        <w:rPr>
          <w:color w:val="000000"/>
          <w:sz w:val="24"/>
          <w:szCs w:val="28"/>
          <w:lang w:val="en-US"/>
        </w:rPr>
        <w:t xml:space="preserve"> </w:t>
      </w:r>
      <w:r w:rsidR="00236651" w:rsidRPr="003E2789">
        <w:rPr>
          <w:color w:val="000000"/>
          <w:sz w:val="24"/>
          <w:szCs w:val="28"/>
          <w:lang w:val="en-US"/>
        </w:rPr>
        <w:t>(ISO 5577</w:t>
      </w:r>
      <w:proofErr w:type="gramEnd"/>
    </w:p>
    <w:p w:rsidR="00344E5E" w:rsidRPr="00236651" w:rsidRDefault="00236651" w:rsidP="00236651">
      <w:pPr>
        <w:jc w:val="both"/>
        <w:rPr>
          <w:color w:val="000000"/>
          <w:sz w:val="24"/>
          <w:szCs w:val="28"/>
          <w:lang w:val="en-US"/>
        </w:rPr>
      </w:pPr>
      <w:r w:rsidRPr="00236651">
        <w:rPr>
          <w:color w:val="000000"/>
          <w:sz w:val="24"/>
          <w:szCs w:val="28"/>
          <w:lang w:val="en-US"/>
        </w:rPr>
        <w:t>Non-destructive testing — Ultrasonic inspection — Vocabulary)</w:t>
      </w:r>
    </w:p>
    <w:p w:rsidR="00344E5E" w:rsidRPr="00236651" w:rsidRDefault="00344E5E" w:rsidP="00344E5E">
      <w:pPr>
        <w:ind w:firstLine="567"/>
        <w:jc w:val="both"/>
        <w:rPr>
          <w:color w:val="000000"/>
          <w:sz w:val="24"/>
          <w:szCs w:val="28"/>
          <w:lang w:val="en-US"/>
        </w:rPr>
      </w:pPr>
      <w:r w:rsidRPr="00344E5E">
        <w:rPr>
          <w:color w:val="000000"/>
          <w:sz w:val="24"/>
          <w:szCs w:val="28"/>
        </w:rPr>
        <w:t>EN 1330-4, Контроль неразрушающий. Терминология. Часть 4. Термины</w:t>
      </w:r>
      <w:r w:rsidRPr="00236651">
        <w:rPr>
          <w:color w:val="000000"/>
          <w:sz w:val="24"/>
          <w:szCs w:val="28"/>
          <w:lang w:val="en-US"/>
        </w:rPr>
        <w:t xml:space="preserve">, </w:t>
      </w:r>
      <w:r w:rsidRPr="00344E5E">
        <w:rPr>
          <w:color w:val="000000"/>
          <w:sz w:val="24"/>
          <w:szCs w:val="28"/>
        </w:rPr>
        <w:t>используемые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в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ультразвуковом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контроле</w:t>
      </w:r>
      <w:r w:rsidR="00236651">
        <w:rPr>
          <w:color w:val="000000"/>
          <w:sz w:val="24"/>
          <w:szCs w:val="28"/>
          <w:lang w:val="en-US"/>
        </w:rPr>
        <w:t xml:space="preserve"> </w:t>
      </w:r>
      <w:r w:rsidR="00236651" w:rsidRPr="00236651">
        <w:rPr>
          <w:color w:val="000000"/>
          <w:sz w:val="24"/>
          <w:szCs w:val="28"/>
          <w:lang w:val="en-US"/>
        </w:rPr>
        <w:t>(EN 1330-4 Non-destructive testing — Terminology — Terms used in ultrasonic testing)</w:t>
      </w:r>
    </w:p>
    <w:p w:rsidR="00344E5E" w:rsidRPr="00236651" w:rsidRDefault="00344E5E" w:rsidP="00236651">
      <w:pPr>
        <w:ind w:firstLine="567"/>
        <w:jc w:val="both"/>
        <w:rPr>
          <w:color w:val="000000"/>
          <w:sz w:val="24"/>
          <w:szCs w:val="28"/>
          <w:lang w:val="en-US"/>
        </w:rPr>
      </w:pPr>
      <w:r w:rsidRPr="00344E5E">
        <w:rPr>
          <w:color w:val="000000"/>
          <w:sz w:val="24"/>
          <w:szCs w:val="28"/>
        </w:rPr>
        <w:t>EN 10025-2, Изделия горячекатаные из конструкционных сталей. Часть 2. Технические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условия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поставки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нелегированных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конструкционных</w:t>
      </w:r>
      <w:r w:rsidRPr="00236651">
        <w:rPr>
          <w:color w:val="000000"/>
          <w:sz w:val="24"/>
          <w:szCs w:val="28"/>
          <w:lang w:val="en-US"/>
        </w:rPr>
        <w:t xml:space="preserve"> </w:t>
      </w:r>
      <w:r w:rsidRPr="00344E5E">
        <w:rPr>
          <w:color w:val="000000"/>
          <w:sz w:val="24"/>
          <w:szCs w:val="28"/>
        </w:rPr>
        <w:t>сталей</w:t>
      </w:r>
      <w:r w:rsidR="00236651" w:rsidRPr="00236651">
        <w:rPr>
          <w:color w:val="000000"/>
          <w:sz w:val="24"/>
          <w:szCs w:val="28"/>
          <w:lang w:val="en-US"/>
        </w:rPr>
        <w:t xml:space="preserve"> </w:t>
      </w:r>
      <w:r w:rsidR="00236651" w:rsidRPr="00236651">
        <w:rPr>
          <w:color w:val="000000"/>
          <w:sz w:val="24"/>
          <w:szCs w:val="28"/>
          <w:lang w:val="en-US"/>
        </w:rPr>
        <w:t>(EN 10025-2 Hot rolled products of structural</w:t>
      </w:r>
      <w:r w:rsidR="00236651">
        <w:rPr>
          <w:color w:val="000000"/>
          <w:sz w:val="24"/>
          <w:szCs w:val="28"/>
          <w:lang w:val="en-US"/>
        </w:rPr>
        <w:t xml:space="preserve"> </w:t>
      </w:r>
      <w:r w:rsidR="00236651" w:rsidRPr="00236651">
        <w:rPr>
          <w:color w:val="000000"/>
          <w:sz w:val="24"/>
          <w:szCs w:val="28"/>
          <w:lang w:val="en-US"/>
        </w:rPr>
        <w:t>steels — Technical delivery conditions for non-alloy structural steels)</w:t>
      </w:r>
    </w:p>
    <w:p w:rsidR="005914C6" w:rsidRPr="00236651" w:rsidRDefault="00344E5E" w:rsidP="00236651">
      <w:pPr>
        <w:ind w:firstLine="567"/>
        <w:jc w:val="both"/>
        <w:rPr>
          <w:color w:val="000000"/>
          <w:sz w:val="24"/>
          <w:szCs w:val="28"/>
          <w:lang w:val="en-US"/>
        </w:rPr>
      </w:pPr>
      <w:r w:rsidRPr="00344E5E">
        <w:rPr>
          <w:color w:val="000000"/>
          <w:sz w:val="24"/>
          <w:szCs w:val="28"/>
        </w:rPr>
        <w:t>EN 12668-2, Контроль неразрушающий. Определение характеристик и верификация оборудования для ультразвукового контроля. Часть 2. Преобразователи</w:t>
      </w:r>
      <w:r w:rsidR="00236651">
        <w:rPr>
          <w:color w:val="000000"/>
          <w:sz w:val="24"/>
          <w:szCs w:val="28"/>
          <w:lang w:val="en-US"/>
        </w:rPr>
        <w:t xml:space="preserve"> </w:t>
      </w:r>
      <w:r w:rsidR="00236651" w:rsidRPr="00236651">
        <w:rPr>
          <w:color w:val="000000"/>
          <w:sz w:val="24"/>
          <w:szCs w:val="28"/>
          <w:lang w:val="en-US"/>
        </w:rPr>
        <w:t>(EN 12</w:t>
      </w:r>
      <w:r w:rsidR="00236651">
        <w:rPr>
          <w:color w:val="000000"/>
          <w:sz w:val="24"/>
          <w:szCs w:val="28"/>
          <w:lang w:val="en-US"/>
        </w:rPr>
        <w:t xml:space="preserve">668-2 Non-destructive testing — </w:t>
      </w:r>
      <w:r w:rsidR="00236651" w:rsidRPr="00236651">
        <w:rPr>
          <w:color w:val="000000"/>
          <w:sz w:val="24"/>
          <w:szCs w:val="28"/>
          <w:lang w:val="en-US"/>
        </w:rPr>
        <w:t>Characterization and verification of ultrasonic examination equipment — Probes)</w:t>
      </w:r>
      <w:r w:rsidR="003E2789">
        <w:rPr>
          <w:color w:val="000000"/>
          <w:sz w:val="24"/>
          <w:szCs w:val="28"/>
          <w:lang w:val="en-US"/>
        </w:rPr>
        <w:t>.</w:t>
      </w:r>
    </w:p>
    <w:p w:rsidR="005914C6" w:rsidRPr="00236651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</w:p>
    <w:p w:rsidR="000037E2" w:rsidRDefault="005E5D8B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E5D8B">
        <w:rPr>
          <w:b/>
          <w:bCs/>
          <w:color w:val="000000"/>
          <w:sz w:val="24"/>
          <w:szCs w:val="28"/>
        </w:rPr>
        <w:t>3 Термины</w:t>
      </w:r>
      <w:r w:rsidR="005914C6" w:rsidRPr="005E5D8B">
        <w:rPr>
          <w:b/>
          <w:bCs/>
          <w:color w:val="000000"/>
          <w:sz w:val="24"/>
          <w:szCs w:val="28"/>
        </w:rPr>
        <w:t xml:space="preserve"> </w:t>
      </w:r>
      <w:r w:rsidRPr="005E5D8B">
        <w:rPr>
          <w:b/>
          <w:bCs/>
          <w:color w:val="000000"/>
          <w:sz w:val="24"/>
          <w:szCs w:val="28"/>
        </w:rPr>
        <w:t xml:space="preserve">и </w:t>
      </w:r>
      <w:r w:rsidR="005914C6" w:rsidRPr="005E5D8B">
        <w:rPr>
          <w:b/>
          <w:bCs/>
          <w:color w:val="000000"/>
          <w:sz w:val="24"/>
          <w:szCs w:val="28"/>
        </w:rPr>
        <w:t xml:space="preserve">определения </w:t>
      </w:r>
    </w:p>
    <w:p w:rsidR="005E5D8B" w:rsidRPr="00891D22" w:rsidRDefault="005E5D8B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914C6" w:rsidRPr="00344E5E" w:rsidRDefault="00344E5E" w:rsidP="005914C6">
      <w:pPr>
        <w:ind w:firstLine="567"/>
        <w:jc w:val="both"/>
        <w:rPr>
          <w:color w:val="053CF5"/>
          <w:sz w:val="24"/>
          <w:szCs w:val="28"/>
          <w:u w:val="single"/>
        </w:rPr>
      </w:pPr>
      <w:r w:rsidRPr="00344E5E">
        <w:rPr>
          <w:color w:val="000000"/>
          <w:sz w:val="24"/>
          <w:szCs w:val="28"/>
        </w:rPr>
        <w:t>В рамках настоящего документа используются термины и определения, указанные в ISO 5577 и EN 1330-4.</w:t>
      </w:r>
    </w:p>
    <w:p w:rsidR="005914C6" w:rsidRPr="00344E5E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  <w:bookmarkStart w:id="0" w:name="bookmark4"/>
    </w:p>
    <w:bookmarkEnd w:id="0"/>
    <w:p w:rsidR="00344E5E" w:rsidRPr="00891D22" w:rsidRDefault="00344E5E" w:rsidP="00344E5E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4 Общие требования соответствия</w:t>
      </w:r>
    </w:p>
    <w:p w:rsidR="000037E2" w:rsidRPr="00891D22" w:rsidRDefault="000037E2" w:rsidP="00344E5E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 xml:space="preserve">Ультразвуковое оборудование для измерения толщины соответствует настоящему </w:t>
      </w:r>
      <w:r w:rsidRPr="00344E5E">
        <w:rPr>
          <w:bCs/>
          <w:color w:val="000000"/>
          <w:sz w:val="24"/>
          <w:szCs w:val="28"/>
        </w:rPr>
        <w:lastRenderedPageBreak/>
        <w:t>стандарту, если удовлетворяет следующим условиям: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a) ультразвуковой прибор и преобразователь соответствуют техническим требованиям настоящего стандарта;</w:t>
      </w:r>
    </w:p>
    <w:p w:rsidR="00344E5E" w:rsidRPr="00344E5E" w:rsidRDefault="00344E5E" w:rsidP="00DA4593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b) наличие декларации соответствия, выданного организацией, сертифицированной в соответствии с ISO 9001; или</w:t>
      </w:r>
      <w:r w:rsidR="00DA4593">
        <w:rPr>
          <w:bCs/>
          <w:color w:val="000000"/>
          <w:sz w:val="24"/>
          <w:szCs w:val="28"/>
        </w:rPr>
        <w:t xml:space="preserve"> </w:t>
      </w:r>
      <w:r w:rsidRPr="00344E5E">
        <w:rPr>
          <w:bCs/>
          <w:color w:val="000000"/>
          <w:sz w:val="24"/>
          <w:szCs w:val="28"/>
        </w:rPr>
        <w:t>сертификата, выданного организацией, аккредитованной в соответствии с ISO/IEC 17050-1 и ISO/IEC 17050-2, или протокола испытания, выданного организацией, выполняющей собственную калибровку;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c) ультразвуковой прибор и преобразователь четко маркированы для идентификации производителя, типа и серии и содержат уникальный серийный номер;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d) наличие руководства пользователя для определенного типа и серии ультразвукового оборудования;</w:t>
      </w:r>
    </w:p>
    <w:p w:rsidR="00344E5E" w:rsidRPr="00891D22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e) наличие технического условия производителя на соответствующий тип и серию ультразвукового оборудования, в которых определены эксплуатационные критерии в соответствии с настоящим стандартом.</w:t>
      </w:r>
    </w:p>
    <w:p w:rsidR="008D4ED9" w:rsidRPr="00891D22" w:rsidRDefault="008D4ED9" w:rsidP="00344E5E">
      <w:pPr>
        <w:ind w:firstLine="567"/>
        <w:jc w:val="both"/>
        <w:rPr>
          <w:bCs/>
          <w:color w:val="000000"/>
          <w:sz w:val="24"/>
          <w:szCs w:val="28"/>
        </w:rPr>
      </w:pPr>
    </w:p>
    <w:p w:rsidR="005914C6" w:rsidRPr="008B5F5B" w:rsidRDefault="00344E5E" w:rsidP="00344E5E">
      <w:pPr>
        <w:ind w:firstLine="567"/>
        <w:jc w:val="both"/>
        <w:rPr>
          <w:bCs/>
          <w:color w:val="000000"/>
        </w:rPr>
      </w:pPr>
      <w:r w:rsidRPr="008B5F5B">
        <w:rPr>
          <w:bCs/>
          <w:color w:val="000000"/>
        </w:rPr>
        <w:t>Примечание - Технические условия производителя сами по себе не являются подтверждением измеренных значений, требуемых в пункте b).</w:t>
      </w:r>
    </w:p>
    <w:p w:rsidR="005914C6" w:rsidRPr="00891D22" w:rsidRDefault="005914C6" w:rsidP="008D4ED9">
      <w:pPr>
        <w:jc w:val="both"/>
        <w:rPr>
          <w:bCs/>
          <w:color w:val="000000"/>
          <w:sz w:val="22"/>
          <w:szCs w:val="24"/>
        </w:rPr>
      </w:pPr>
    </w:p>
    <w:p w:rsidR="00344E5E" w:rsidRPr="008D4ED9" w:rsidRDefault="00344E5E" w:rsidP="00344E5E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5 Технические условия производителя на ультразвуковое оборудование для измерения толщины</w:t>
      </w:r>
    </w:p>
    <w:p w:rsidR="000037E2" w:rsidRPr="008D4ED9" w:rsidRDefault="000037E2" w:rsidP="00344E5E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344E5E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5.1 Общие положения</w:t>
      </w:r>
    </w:p>
    <w:p w:rsidR="0070412E" w:rsidRPr="00891D22" w:rsidRDefault="0070412E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891D22" w:rsidRDefault="00344E5E" w:rsidP="000037E2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Технические условия производителя на определенную модель ультразвукового оборудования для измерения толщины должны содержать, как минимум, информацию, приведенную в 5.2</w:t>
      </w:r>
      <w:r w:rsidR="009727C1">
        <w:rPr>
          <w:bCs/>
          <w:color w:val="000000"/>
          <w:sz w:val="24"/>
          <w:szCs w:val="28"/>
        </w:rPr>
        <w:t xml:space="preserve"> по </w:t>
      </w:r>
      <w:r w:rsidRPr="00344E5E">
        <w:rPr>
          <w:bCs/>
          <w:color w:val="000000"/>
          <w:sz w:val="24"/>
          <w:szCs w:val="28"/>
        </w:rPr>
        <w:t>5.5. Значения, полученные в испытаниях, описанных в разделе 7, должны быть приведены в качестве номинальных значений с соответствующими допусками.</w:t>
      </w:r>
    </w:p>
    <w:p w:rsidR="0070412E" w:rsidRPr="00891D22" w:rsidRDefault="0070412E" w:rsidP="000037E2">
      <w:pPr>
        <w:ind w:firstLine="567"/>
        <w:jc w:val="both"/>
        <w:rPr>
          <w:bCs/>
          <w:color w:val="000000"/>
          <w:sz w:val="24"/>
          <w:szCs w:val="28"/>
        </w:rPr>
      </w:pPr>
    </w:p>
    <w:p w:rsidR="000037E2" w:rsidRPr="00891D22" w:rsidRDefault="00344E5E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5.2 Общие данные</w:t>
      </w:r>
    </w:p>
    <w:p w:rsidR="0070412E" w:rsidRPr="00891D22" w:rsidRDefault="0070412E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Должны быть указаны следующие данные: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a) размер;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b) масса (на рабочем этапе);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c) ти</w:t>
      </w:r>
      <w:proofErr w:type="gramStart"/>
      <w:r w:rsidRPr="00344E5E">
        <w:rPr>
          <w:bCs/>
          <w:color w:val="000000"/>
          <w:sz w:val="24"/>
          <w:szCs w:val="28"/>
        </w:rPr>
        <w:t>п</w:t>
      </w:r>
      <w:r w:rsidR="008D4ED9">
        <w:rPr>
          <w:bCs/>
          <w:color w:val="000000"/>
          <w:sz w:val="24"/>
          <w:szCs w:val="28"/>
        </w:rPr>
        <w:t>(</w:t>
      </w:r>
      <w:proofErr w:type="gramEnd"/>
      <w:r w:rsidR="008D4ED9">
        <w:rPr>
          <w:bCs/>
          <w:color w:val="000000"/>
          <w:sz w:val="24"/>
          <w:szCs w:val="28"/>
        </w:rPr>
        <w:t>ы)</w:t>
      </w:r>
      <w:r w:rsidRPr="00344E5E">
        <w:rPr>
          <w:bCs/>
          <w:color w:val="000000"/>
          <w:sz w:val="24"/>
          <w:szCs w:val="28"/>
        </w:rPr>
        <w:t xml:space="preserve"> источника питания;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d) ти</w:t>
      </w:r>
      <w:proofErr w:type="gramStart"/>
      <w:r w:rsidRPr="00344E5E">
        <w:rPr>
          <w:bCs/>
          <w:color w:val="000000"/>
          <w:sz w:val="24"/>
          <w:szCs w:val="28"/>
        </w:rPr>
        <w:t>п</w:t>
      </w:r>
      <w:r w:rsidR="008D4ED9">
        <w:rPr>
          <w:bCs/>
          <w:color w:val="000000"/>
          <w:sz w:val="24"/>
          <w:szCs w:val="28"/>
        </w:rPr>
        <w:t>(</w:t>
      </w:r>
      <w:proofErr w:type="gramEnd"/>
      <w:r w:rsidR="008D4ED9">
        <w:rPr>
          <w:bCs/>
          <w:color w:val="000000"/>
          <w:sz w:val="24"/>
          <w:szCs w:val="28"/>
        </w:rPr>
        <w:t>ы)</w:t>
      </w:r>
      <w:r w:rsidRPr="00344E5E">
        <w:rPr>
          <w:bCs/>
          <w:color w:val="000000"/>
          <w:sz w:val="24"/>
          <w:szCs w:val="28"/>
        </w:rPr>
        <w:t xml:space="preserve"> контактных гнезд преобразователя;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e) время работы батареи (новой, при максимальном потреблении энергии с определенной производительностью);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f) диапазоны температуры и напряжения (сети и/или батареи), в которых эксплуатация удовлетворяет техническим условиям - если необходим период прогрева, должна быть указана продолжительность этого периода;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g) форма индикации, когда низкое напряжение батареи приводит к выходу характеристик ультразвукового прибора за пределы технических условий;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h) частоты повторения импульсов (положения переключения и/или переменные диапазоны);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 xml:space="preserve">i) выходные сигналы монитора (при наличии), указывающие, когда измеренные значения выходят за пределы установленного допуска; 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j) возможность с помощью этого оборудования выполнения измерения через покрытия;</w:t>
      </w:r>
    </w:p>
    <w:p w:rsid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lastRenderedPageBreak/>
        <w:t xml:space="preserve">k) минимальная и максимальная измеримая толщина определенного материала; </w:t>
      </w:r>
    </w:p>
    <w:p w:rsidR="008D4ED9" w:rsidRPr="00344E5E" w:rsidRDefault="008D4ED9" w:rsidP="00344E5E">
      <w:pPr>
        <w:ind w:firstLine="567"/>
        <w:jc w:val="both"/>
        <w:rPr>
          <w:bCs/>
          <w:color w:val="000000"/>
          <w:sz w:val="24"/>
          <w:szCs w:val="28"/>
        </w:rPr>
      </w:pPr>
    </w:p>
    <w:p w:rsidR="00344E5E" w:rsidRPr="008B5F5B" w:rsidRDefault="00344E5E" w:rsidP="00344E5E">
      <w:pPr>
        <w:ind w:firstLine="567"/>
        <w:jc w:val="both"/>
        <w:rPr>
          <w:bCs/>
          <w:color w:val="000000"/>
        </w:rPr>
      </w:pPr>
      <w:r w:rsidRPr="008B5F5B">
        <w:rPr>
          <w:bCs/>
          <w:color w:val="000000"/>
        </w:rPr>
        <w:t xml:space="preserve">Примечание - Нулевую минимальную измеримую толщину нельзя верифицировать и, следовательно, ее не указывают. </w:t>
      </w:r>
    </w:p>
    <w:p w:rsidR="008D4ED9" w:rsidRPr="00344E5E" w:rsidRDefault="008D4ED9" w:rsidP="00344E5E">
      <w:pPr>
        <w:ind w:firstLine="567"/>
        <w:jc w:val="both"/>
        <w:rPr>
          <w:bCs/>
          <w:color w:val="000000"/>
          <w:sz w:val="24"/>
          <w:szCs w:val="28"/>
        </w:rPr>
      </w:pPr>
    </w:p>
    <w:p w:rsidR="0070412E" w:rsidRPr="00891D22" w:rsidRDefault="00344E5E" w:rsidP="00745DCD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l) точность и разрешение должны быть указаны в миллиметрах для стали (продольные волны).</w:t>
      </w:r>
    </w:p>
    <w:p w:rsidR="000037E2" w:rsidRPr="00891D22" w:rsidRDefault="00344E5E" w:rsidP="00535B58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 xml:space="preserve">5.3 Дисплей </w:t>
      </w:r>
    </w:p>
    <w:p w:rsidR="0070412E" w:rsidRPr="00891D22" w:rsidRDefault="0070412E" w:rsidP="000037E2">
      <w:pPr>
        <w:ind w:firstLine="709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Должны быть указаны следующие данные: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a) тип дисплея (алфавитно-цифровой или графический, а также светодиодный, жидкокристаллический или электронно-лучевой);</w:t>
      </w:r>
    </w:p>
    <w:p w:rsidR="00344E5E" w:rsidRPr="00344E5E" w:rsidRDefault="00344E5E" w:rsidP="00344E5E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b) размер алфавитно-цифрового дисплея;</w:t>
      </w:r>
    </w:p>
    <w:p w:rsidR="00344E5E" w:rsidRPr="00891D22" w:rsidRDefault="00344E5E" w:rsidP="00BF1C41">
      <w:pPr>
        <w:ind w:left="284" w:firstLine="283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c) размер графического дисплея.</w:t>
      </w:r>
    </w:p>
    <w:p w:rsidR="0070412E" w:rsidRPr="00891D22" w:rsidRDefault="0070412E" w:rsidP="00BF1C41">
      <w:pPr>
        <w:ind w:left="284" w:firstLine="283"/>
        <w:jc w:val="both"/>
        <w:rPr>
          <w:bCs/>
          <w:color w:val="000000"/>
          <w:sz w:val="24"/>
          <w:szCs w:val="28"/>
        </w:rPr>
      </w:pPr>
    </w:p>
    <w:p w:rsidR="000037E2" w:rsidRPr="00CA5127" w:rsidRDefault="00344E5E" w:rsidP="00BF1C41">
      <w:pPr>
        <w:tabs>
          <w:tab w:val="left" w:pos="567"/>
        </w:tabs>
        <w:ind w:left="284" w:firstLine="283"/>
        <w:jc w:val="both"/>
        <w:rPr>
          <w:b/>
          <w:bCs/>
          <w:color w:val="000000"/>
          <w:sz w:val="24"/>
          <w:szCs w:val="28"/>
        </w:rPr>
      </w:pPr>
      <w:r w:rsidRPr="00CA5127">
        <w:rPr>
          <w:b/>
          <w:bCs/>
          <w:color w:val="000000"/>
          <w:sz w:val="24"/>
          <w:szCs w:val="28"/>
        </w:rPr>
        <w:t>5.4 Передатчик</w:t>
      </w:r>
    </w:p>
    <w:p w:rsidR="0070412E" w:rsidRPr="00CA5127" w:rsidRDefault="0070412E" w:rsidP="00BF1C41">
      <w:pPr>
        <w:tabs>
          <w:tab w:val="left" w:pos="567"/>
        </w:tabs>
        <w:ind w:left="284" w:firstLine="283"/>
        <w:jc w:val="both"/>
        <w:rPr>
          <w:b/>
          <w:bCs/>
          <w:color w:val="000000"/>
          <w:sz w:val="24"/>
          <w:szCs w:val="28"/>
        </w:rPr>
      </w:pPr>
    </w:p>
    <w:p w:rsidR="00344E5E" w:rsidRPr="00CA5127" w:rsidRDefault="00344E5E" w:rsidP="00BF1C41">
      <w:pPr>
        <w:ind w:left="284" w:firstLine="283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Должны быть указаны следующие данные:</w:t>
      </w:r>
    </w:p>
    <w:p w:rsidR="00344E5E" w:rsidRPr="00CA5127" w:rsidRDefault="00344E5E" w:rsidP="00BF1C41">
      <w:pPr>
        <w:ind w:left="284" w:firstLine="283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a) форма передаваемого импульса;</w:t>
      </w:r>
    </w:p>
    <w:p w:rsidR="00344E5E" w:rsidRPr="00CA5127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b) при каждой настройке энергии импульса с выходом, подключенным к соответствующему определенному преобразователю или к определенной искусственной нагрузке:</w:t>
      </w:r>
    </w:p>
    <w:p w:rsidR="00344E5E" w:rsidRPr="00CA5127" w:rsidRDefault="00344E5E" w:rsidP="003966B2">
      <w:pPr>
        <w:tabs>
          <w:tab w:val="left" w:pos="142"/>
          <w:tab w:val="left" w:pos="993"/>
        </w:tabs>
        <w:ind w:firstLine="993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1) напряжение передаваемого импульса (размах);</w:t>
      </w:r>
    </w:p>
    <w:p w:rsidR="00344E5E" w:rsidRPr="00CA5127" w:rsidRDefault="00344E5E" w:rsidP="003966B2">
      <w:pPr>
        <w:tabs>
          <w:tab w:val="left" w:pos="142"/>
          <w:tab w:val="left" w:pos="993"/>
        </w:tabs>
        <w:ind w:firstLine="993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2) время нарастания импульса;</w:t>
      </w:r>
    </w:p>
    <w:p w:rsidR="00344E5E" w:rsidRPr="00891D22" w:rsidRDefault="00344E5E" w:rsidP="003966B2">
      <w:pPr>
        <w:tabs>
          <w:tab w:val="left" w:pos="142"/>
          <w:tab w:val="left" w:pos="993"/>
        </w:tabs>
        <w:ind w:firstLine="993"/>
        <w:jc w:val="both"/>
        <w:rPr>
          <w:bCs/>
          <w:color w:val="000000"/>
          <w:sz w:val="24"/>
          <w:szCs w:val="28"/>
        </w:rPr>
      </w:pPr>
      <w:r w:rsidRPr="00CA5127">
        <w:rPr>
          <w:bCs/>
          <w:color w:val="000000"/>
          <w:sz w:val="24"/>
          <w:szCs w:val="28"/>
        </w:rPr>
        <w:t>3) длительность импульса (для прямоугольной волны - диапазон, в котором можно уст</w:t>
      </w:r>
      <w:r w:rsidR="00AF216D" w:rsidRPr="00CA5127">
        <w:rPr>
          <w:bCs/>
          <w:color w:val="000000"/>
          <w:sz w:val="24"/>
          <w:szCs w:val="28"/>
        </w:rPr>
        <w:t>ановить длительность импульса).</w:t>
      </w:r>
    </w:p>
    <w:p w:rsidR="0070412E" w:rsidRPr="00891D22" w:rsidRDefault="0070412E" w:rsidP="00AF216D">
      <w:pPr>
        <w:ind w:firstLine="567"/>
        <w:jc w:val="both"/>
        <w:rPr>
          <w:bCs/>
          <w:color w:val="000000"/>
          <w:sz w:val="24"/>
          <w:szCs w:val="28"/>
        </w:rPr>
      </w:pPr>
    </w:p>
    <w:p w:rsidR="000037E2" w:rsidRPr="00891D22" w:rsidRDefault="00344E5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5.5 Приемник</w:t>
      </w:r>
    </w:p>
    <w:p w:rsidR="0070412E" w:rsidRPr="00891D22" w:rsidRDefault="0070412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Должны быть указаны следующие данные: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a) характеристики регулировки усиления, если они выбраны пользователем;</w:t>
      </w:r>
    </w:p>
    <w:p w:rsidR="00344E5E" w:rsidRPr="00891D22" w:rsidRDefault="00AF216D" w:rsidP="00AF216D">
      <w:pPr>
        <w:ind w:firstLine="567"/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>b) рабочий частотный диапазон.</w:t>
      </w:r>
    </w:p>
    <w:p w:rsidR="0070412E" w:rsidRPr="00891D22" w:rsidRDefault="0070412E" w:rsidP="00AF216D">
      <w:pPr>
        <w:ind w:firstLine="567"/>
        <w:jc w:val="both"/>
        <w:rPr>
          <w:bCs/>
          <w:color w:val="000000"/>
          <w:sz w:val="24"/>
          <w:szCs w:val="28"/>
        </w:rPr>
      </w:pPr>
    </w:p>
    <w:p w:rsidR="000037E2" w:rsidRPr="00891D22" w:rsidRDefault="00344E5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344E5E">
        <w:rPr>
          <w:b/>
          <w:bCs/>
          <w:color w:val="000000"/>
          <w:sz w:val="24"/>
          <w:szCs w:val="28"/>
        </w:rPr>
        <w:t>5.6 Дополнительная информация</w:t>
      </w:r>
    </w:p>
    <w:p w:rsidR="0070412E" w:rsidRPr="00891D22" w:rsidRDefault="0070412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В дополнении к информации, указанной в пунктах с 5.2 по 5.5, должна быть предоставлена подробная информация о принципах: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a) средства вывода и хранения данных (объем памяти);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b) хранения калибровочных параметров;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c) калибровочных механизмов;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d) средств отображения и воспроизведения;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e) времени отклика дисплея;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 xml:space="preserve">f) </w:t>
      </w:r>
      <w:proofErr w:type="gramStart"/>
      <w:r w:rsidRPr="00344E5E">
        <w:rPr>
          <w:bCs/>
          <w:color w:val="000000"/>
          <w:sz w:val="24"/>
          <w:szCs w:val="28"/>
        </w:rPr>
        <w:t>количестве</w:t>
      </w:r>
      <w:proofErr w:type="gramEnd"/>
      <w:r w:rsidRPr="00344E5E">
        <w:rPr>
          <w:bCs/>
          <w:color w:val="000000"/>
          <w:sz w:val="24"/>
          <w:szCs w:val="28"/>
        </w:rPr>
        <w:t xml:space="preserve"> пикселей для отображения формы волны;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 xml:space="preserve">g) </w:t>
      </w:r>
      <w:proofErr w:type="gramStart"/>
      <w:r w:rsidRPr="00344E5E">
        <w:rPr>
          <w:bCs/>
          <w:color w:val="000000"/>
          <w:sz w:val="24"/>
          <w:szCs w:val="28"/>
        </w:rPr>
        <w:t>выходе</w:t>
      </w:r>
      <w:proofErr w:type="gramEnd"/>
      <w:r w:rsidRPr="00344E5E">
        <w:rPr>
          <w:bCs/>
          <w:color w:val="000000"/>
          <w:sz w:val="24"/>
          <w:szCs w:val="28"/>
        </w:rPr>
        <w:t xml:space="preserve"> принтера.</w:t>
      </w:r>
    </w:p>
    <w:p w:rsidR="00344E5E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В соответствующих случаях эти данные должны также включать в себя используемые частоты выборки, влияние частоты повторения импульсов или диапазона отображения на частоту выборки и время отклика.</w:t>
      </w:r>
    </w:p>
    <w:p w:rsidR="005914C6" w:rsidRPr="00344E5E" w:rsidRDefault="00344E5E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344E5E">
        <w:rPr>
          <w:bCs/>
          <w:color w:val="000000"/>
          <w:sz w:val="24"/>
          <w:szCs w:val="28"/>
        </w:rPr>
        <w:t>Кроме того, должны быть описаны принципы всех алгоритмов, используемых для обработки данных для отображения.</w:t>
      </w:r>
    </w:p>
    <w:p w:rsidR="006327FD" w:rsidRPr="005914C6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</w:p>
    <w:p w:rsidR="006327FD" w:rsidRPr="00891D22" w:rsidRDefault="006327FD" w:rsidP="00BF1C41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lastRenderedPageBreak/>
        <w:t>6 Калибровочные образцы</w:t>
      </w:r>
    </w:p>
    <w:p w:rsidR="000037E2" w:rsidRPr="00891D22" w:rsidRDefault="000037E2" w:rsidP="00BF1C41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6327FD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6.1 Общие положения</w:t>
      </w:r>
    </w:p>
    <w:p w:rsidR="0070412E" w:rsidRPr="00891D22" w:rsidRDefault="006327FD" w:rsidP="00E64AA7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Наряду с верификацией ультразвукового оборудования для измерения толщины выполняют измерения на определенных калибровочных образцах. Эти образцы определены в 6.2 и 6.3.</w:t>
      </w:r>
    </w:p>
    <w:p w:rsidR="003C61FE" w:rsidRDefault="003C61F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6327FD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6.2 Материал</w:t>
      </w:r>
    </w:p>
    <w:p w:rsidR="0070412E" w:rsidRPr="00891D22" w:rsidRDefault="0070412E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Образцы должны быть изготовлены из стали сорта S355J0 в соответствии с EN 10025-2.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 xml:space="preserve">Образцы должны быть обработаны начерно перед термообработкой, которая состоит </w:t>
      </w:r>
      <w:proofErr w:type="gramStart"/>
      <w:r w:rsidRPr="006327FD">
        <w:rPr>
          <w:bCs/>
          <w:color w:val="000000"/>
          <w:sz w:val="24"/>
          <w:szCs w:val="28"/>
        </w:rPr>
        <w:t>из</w:t>
      </w:r>
      <w:proofErr w:type="gramEnd"/>
      <w:r w:rsidRPr="006327FD">
        <w:rPr>
          <w:bCs/>
          <w:color w:val="000000"/>
          <w:sz w:val="24"/>
          <w:szCs w:val="28"/>
        </w:rPr>
        <w:t>: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 xml:space="preserve">— </w:t>
      </w:r>
      <w:proofErr w:type="spellStart"/>
      <w:r w:rsidRPr="006327FD">
        <w:rPr>
          <w:bCs/>
          <w:color w:val="000000"/>
          <w:sz w:val="24"/>
          <w:szCs w:val="28"/>
        </w:rPr>
        <w:t>аустенизации</w:t>
      </w:r>
      <w:proofErr w:type="spellEnd"/>
      <w:r w:rsidRPr="006327FD">
        <w:rPr>
          <w:bCs/>
          <w:color w:val="000000"/>
          <w:sz w:val="24"/>
          <w:szCs w:val="28"/>
        </w:rPr>
        <w:t xml:space="preserve"> при температуре 920</w:t>
      </w:r>
      <w:proofErr w:type="gramStart"/>
      <w:r w:rsidRPr="006327FD">
        <w:rPr>
          <w:bCs/>
          <w:color w:val="000000"/>
          <w:sz w:val="24"/>
          <w:szCs w:val="28"/>
        </w:rPr>
        <w:t>°С</w:t>
      </w:r>
      <w:proofErr w:type="gramEnd"/>
      <w:r w:rsidRPr="006327FD">
        <w:rPr>
          <w:bCs/>
          <w:color w:val="000000"/>
          <w:sz w:val="24"/>
          <w:szCs w:val="28"/>
        </w:rPr>
        <w:t xml:space="preserve"> в течение 30 мин;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— резкого охлаждения (закалки) в воде;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— отпуска путем нагревания до температуры 650</w:t>
      </w:r>
      <w:proofErr w:type="gramStart"/>
      <w:r w:rsidRPr="006327FD">
        <w:rPr>
          <w:bCs/>
          <w:color w:val="000000"/>
          <w:sz w:val="24"/>
          <w:szCs w:val="28"/>
        </w:rPr>
        <w:t>°С</w:t>
      </w:r>
      <w:proofErr w:type="gramEnd"/>
      <w:r w:rsidRPr="006327FD">
        <w:rPr>
          <w:bCs/>
          <w:color w:val="000000"/>
          <w:sz w:val="24"/>
          <w:szCs w:val="28"/>
        </w:rPr>
        <w:t xml:space="preserve"> в течение 3 ч; а затем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— охлаждения на воздухе.</w:t>
      </w:r>
    </w:p>
    <w:p w:rsidR="00A60AB2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Скорость распространения продольных волн в калибровочном образце должна быть равна (5920±30) мс</w:t>
      </w:r>
      <w:r w:rsidR="00A17DF5" w:rsidRPr="00A17DF5">
        <w:rPr>
          <w:bCs/>
          <w:color w:val="000000"/>
          <w:sz w:val="24"/>
          <w:szCs w:val="28"/>
          <w:vertAlign w:val="superscript"/>
        </w:rPr>
        <w:t>-</w:t>
      </w:r>
      <w:r w:rsidR="009727C1">
        <w:rPr>
          <w:bCs/>
          <w:color w:val="000000"/>
          <w:sz w:val="24"/>
          <w:szCs w:val="28"/>
        </w:rPr>
        <w:t>¹</w:t>
      </w:r>
      <w:r w:rsidRPr="006327FD">
        <w:rPr>
          <w:bCs/>
          <w:color w:val="000000"/>
          <w:sz w:val="24"/>
          <w:szCs w:val="28"/>
        </w:rPr>
        <w:t xml:space="preserve">. </w:t>
      </w:r>
    </w:p>
    <w:p w:rsidR="00A60AB2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 xml:space="preserve">Поверхности, используемые для измерения, должны быть механически обработаны до значения </w:t>
      </w:r>
      <w:proofErr w:type="spellStart"/>
      <w:r w:rsidRPr="006327FD">
        <w:rPr>
          <w:bCs/>
          <w:color w:val="000000"/>
          <w:sz w:val="24"/>
          <w:szCs w:val="28"/>
        </w:rPr>
        <w:t>Ra</w:t>
      </w:r>
      <w:proofErr w:type="spellEnd"/>
      <w:r w:rsidRPr="006327FD">
        <w:rPr>
          <w:bCs/>
          <w:color w:val="000000"/>
          <w:sz w:val="24"/>
          <w:szCs w:val="28"/>
        </w:rPr>
        <w:t>, не превышающего 0,8 мкм.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 xml:space="preserve"> Перед окончательной механической обработкой необходимо убедиться в отсутствии в образце </w:t>
      </w:r>
      <w:proofErr w:type="gramStart"/>
      <w:r w:rsidRPr="006327FD">
        <w:rPr>
          <w:bCs/>
          <w:color w:val="000000"/>
          <w:sz w:val="24"/>
          <w:szCs w:val="28"/>
        </w:rPr>
        <w:t>внутренних</w:t>
      </w:r>
      <w:proofErr w:type="gramEnd"/>
      <w:r w:rsidRPr="006327FD">
        <w:rPr>
          <w:bCs/>
          <w:color w:val="000000"/>
          <w:sz w:val="24"/>
          <w:szCs w:val="28"/>
        </w:rPr>
        <w:t xml:space="preserve"> </w:t>
      </w:r>
      <w:proofErr w:type="spellStart"/>
      <w:r w:rsidRPr="006327FD">
        <w:rPr>
          <w:bCs/>
          <w:color w:val="000000"/>
          <w:sz w:val="24"/>
          <w:szCs w:val="28"/>
        </w:rPr>
        <w:t>несплошностей</w:t>
      </w:r>
      <w:proofErr w:type="spellEnd"/>
      <w:r w:rsidRPr="006327FD">
        <w:rPr>
          <w:bCs/>
          <w:color w:val="000000"/>
          <w:sz w:val="24"/>
          <w:szCs w:val="28"/>
        </w:rPr>
        <w:t>.</w:t>
      </w:r>
    </w:p>
    <w:p w:rsid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Допускается хромирование или нанесение никелевого покрытия методом химического восстановления на поверхности образца максимум на 0,5% от толщины образца.</w:t>
      </w:r>
    </w:p>
    <w:p w:rsidR="00A60AB2" w:rsidRPr="006327FD" w:rsidRDefault="00A60AB2" w:rsidP="00BF1C41">
      <w:pPr>
        <w:ind w:firstLine="567"/>
        <w:jc w:val="both"/>
        <w:rPr>
          <w:bCs/>
          <w:color w:val="000000"/>
          <w:sz w:val="24"/>
          <w:szCs w:val="28"/>
        </w:rPr>
      </w:pPr>
    </w:p>
    <w:p w:rsidR="006327FD" w:rsidRPr="008B5F5B" w:rsidRDefault="006327FD" w:rsidP="00BF1C41">
      <w:pPr>
        <w:ind w:firstLine="567"/>
        <w:jc w:val="both"/>
        <w:rPr>
          <w:bCs/>
          <w:color w:val="000000"/>
        </w:rPr>
      </w:pPr>
      <w:r w:rsidRPr="008B5F5B">
        <w:rPr>
          <w:bCs/>
          <w:color w:val="000000"/>
        </w:rPr>
        <w:t xml:space="preserve">Примечание - При использовании хромирования необходимо принять меры, чтобы избежать отслоения покрытия. </w:t>
      </w:r>
    </w:p>
    <w:p w:rsidR="006327FD" w:rsidRPr="006327FD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</w:p>
    <w:p w:rsidR="006327FD" w:rsidRPr="00AF216D" w:rsidRDefault="006327FD" w:rsidP="00BF1C41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6.3 Форма и размер</w:t>
      </w:r>
    </w:p>
    <w:p w:rsidR="000037E2" w:rsidRPr="00AF216D" w:rsidRDefault="000037E2" w:rsidP="00BF1C41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AF216D" w:rsidRDefault="006327FD" w:rsidP="00AF216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6.3.1 Образцы для калибровки точности</w:t>
      </w:r>
    </w:p>
    <w:p w:rsidR="005914C6" w:rsidRDefault="006327FD" w:rsidP="00BF1C41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Калибровочные образцы представляют собой цилиндры диаметром D и длиной L, размеры которых приведены в таблице 1.</w:t>
      </w:r>
    </w:p>
    <w:p w:rsidR="006327FD" w:rsidRDefault="006327FD" w:rsidP="006327FD">
      <w:pPr>
        <w:ind w:left="284" w:firstLine="567"/>
        <w:jc w:val="both"/>
        <w:rPr>
          <w:bCs/>
          <w:color w:val="000000"/>
          <w:sz w:val="24"/>
          <w:szCs w:val="28"/>
        </w:rPr>
      </w:pPr>
    </w:p>
    <w:p w:rsidR="006327FD" w:rsidRDefault="006327FD" w:rsidP="006327FD">
      <w:pPr>
        <w:widowControl/>
        <w:jc w:val="center"/>
        <w:rPr>
          <w:b/>
          <w:bCs/>
          <w:color w:val="000000"/>
          <w:sz w:val="24"/>
          <w:szCs w:val="24"/>
          <w:lang w:val="kk-KZ" w:eastAsia="en-US"/>
        </w:rPr>
      </w:pPr>
      <w:r w:rsidRPr="000037E2">
        <w:rPr>
          <w:b/>
          <w:bCs/>
          <w:color w:val="000000"/>
          <w:sz w:val="24"/>
          <w:szCs w:val="24"/>
          <w:lang w:eastAsia="en-US"/>
        </w:rPr>
        <w:t>Таблица 1 - Размер калибровочных образцов</w:t>
      </w:r>
    </w:p>
    <w:p w:rsidR="008B5F5B" w:rsidRPr="008B5F5B" w:rsidRDefault="008B5F5B" w:rsidP="006327FD">
      <w:pPr>
        <w:widowControl/>
        <w:jc w:val="center"/>
        <w:rPr>
          <w:b/>
          <w:bCs/>
          <w:color w:val="000000"/>
          <w:sz w:val="24"/>
          <w:szCs w:val="24"/>
          <w:lang w:val="kk-KZ" w:eastAsia="en-US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9"/>
        <w:gridCol w:w="1699"/>
        <w:gridCol w:w="2846"/>
      </w:tblGrid>
      <w:tr w:rsidR="006327FD" w:rsidRPr="006327FD" w:rsidTr="000037E2">
        <w:trPr>
          <w:trHeight w:val="307"/>
          <w:jc w:val="center"/>
        </w:trPr>
        <w:tc>
          <w:tcPr>
            <w:tcW w:w="1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Образец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Диаметр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Длина</w:t>
            </w:r>
          </w:p>
        </w:tc>
      </w:tr>
      <w:tr w:rsidR="006327FD" w:rsidRPr="006327FD" w:rsidTr="000037E2">
        <w:trPr>
          <w:trHeight w:val="288"/>
          <w:jc w:val="center"/>
        </w:trPr>
        <w:tc>
          <w:tcPr>
            <w:tcW w:w="1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z w:val="24"/>
                <w:szCs w:val="28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i/>
                <w:iC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D</w:t>
            </w: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i/>
                <w:iC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</w:p>
        </w:tc>
      </w:tr>
      <w:tr w:rsidR="006327FD" w:rsidRPr="006327FD" w:rsidTr="000037E2">
        <w:trPr>
          <w:trHeight w:val="360"/>
          <w:jc w:val="center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≥0,5</w:t>
            </w:r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proofErr w:type="gramStart"/>
            <w:r w:rsidRPr="006327FD">
              <w:rPr>
                <w:color w:val="000000"/>
                <w:sz w:val="18"/>
                <w:szCs w:val="28"/>
                <w:lang w:eastAsia="en-US"/>
              </w:rPr>
              <w:t>Минимальная</w:t>
            </w:r>
            <w:proofErr w:type="gramEnd"/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 заданная</w:t>
            </w:r>
          </w:p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толщина</w:t>
            </w:r>
          </w:p>
        </w:tc>
      </w:tr>
      <w:tr w:rsidR="006327FD" w:rsidRPr="006327FD" w:rsidTr="000037E2">
        <w:trPr>
          <w:trHeight w:val="360"/>
          <w:jc w:val="center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B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≥0,5</w:t>
            </w:r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+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0,25 </w:t>
            </w:r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>(</w:t>
            </w:r>
            <w:proofErr w:type="spellStart"/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e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- </w:t>
            </w: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>)</w:t>
            </w:r>
          </w:p>
        </w:tc>
      </w:tr>
      <w:tr w:rsidR="006327FD" w:rsidRPr="006327FD" w:rsidTr="000037E2">
        <w:trPr>
          <w:trHeight w:val="360"/>
          <w:jc w:val="center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C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≥0,5</w:t>
            </w:r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+ 0,50 </w:t>
            </w:r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>(</w:t>
            </w:r>
            <w:proofErr w:type="spellStart"/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e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- </w:t>
            </w: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color w:val="000000"/>
                <w:sz w:val="18"/>
                <w:szCs w:val="28"/>
                <w:lang w:eastAsia="en-US"/>
              </w:rPr>
              <w:t>)</w:t>
            </w:r>
          </w:p>
        </w:tc>
      </w:tr>
      <w:tr w:rsidR="006327FD" w:rsidRPr="006327FD" w:rsidTr="000037E2">
        <w:trPr>
          <w:trHeight w:val="360"/>
          <w:jc w:val="center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≥0,5</w:t>
            </w:r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+ 0,75 </w:t>
            </w:r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>(</w:t>
            </w:r>
            <w:proofErr w:type="spellStart"/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e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 xml:space="preserve"> </w:t>
            </w:r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- </w:t>
            </w:r>
            <w:proofErr w:type="spellStart"/>
            <w:r w:rsidRPr="006327FD">
              <w:rPr>
                <w:i/>
                <w:iCs/>
                <w:color w:val="000000"/>
                <w:sz w:val="18"/>
                <w:szCs w:val="28"/>
                <w:lang w:eastAsia="en-US"/>
              </w:rPr>
              <w:t>L</w:t>
            </w:r>
            <w:r w:rsidRPr="006327FD">
              <w:rPr>
                <w:smallCaps/>
                <w:color w:val="000000"/>
                <w:sz w:val="18"/>
                <w:szCs w:val="28"/>
                <w:vertAlign w:val="subscript"/>
                <w:lang w:eastAsia="en-US"/>
              </w:rPr>
              <w:t>a</w:t>
            </w:r>
            <w:proofErr w:type="spellEnd"/>
            <w:r w:rsidRPr="006327FD">
              <w:rPr>
                <w:smallCaps/>
                <w:color w:val="000000"/>
                <w:sz w:val="18"/>
                <w:szCs w:val="28"/>
                <w:lang w:eastAsia="en-US"/>
              </w:rPr>
              <w:t>)</w:t>
            </w:r>
          </w:p>
        </w:tc>
      </w:tr>
      <w:tr w:rsidR="006327FD" w:rsidRPr="006327FD" w:rsidTr="000037E2">
        <w:trPr>
          <w:trHeight w:val="365"/>
          <w:jc w:val="center"/>
        </w:trPr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E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smallCaps/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≥0,5</w:t>
            </w:r>
            <w:r w:rsidRPr="006327FD">
              <w:rPr>
                <w:i/>
                <w:smallCaps/>
                <w:color w:val="000000"/>
                <w:sz w:val="18"/>
                <w:szCs w:val="28"/>
                <w:lang w:eastAsia="en-US"/>
              </w:rPr>
              <w:t>L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proofErr w:type="gramStart"/>
            <w:r w:rsidRPr="006327FD">
              <w:rPr>
                <w:color w:val="000000"/>
                <w:sz w:val="18"/>
                <w:szCs w:val="28"/>
                <w:lang w:eastAsia="en-US"/>
              </w:rPr>
              <w:t>Максимальная</w:t>
            </w:r>
            <w:proofErr w:type="gramEnd"/>
            <w:r w:rsidRPr="006327FD">
              <w:rPr>
                <w:color w:val="000000"/>
                <w:sz w:val="18"/>
                <w:szCs w:val="28"/>
                <w:lang w:eastAsia="en-US"/>
              </w:rPr>
              <w:t xml:space="preserve"> заданная</w:t>
            </w:r>
          </w:p>
          <w:p w:rsidR="006327FD" w:rsidRPr="006327FD" w:rsidRDefault="006327FD" w:rsidP="006327FD">
            <w:pPr>
              <w:widowControl/>
              <w:jc w:val="center"/>
              <w:rPr>
                <w:color w:val="000000"/>
                <w:sz w:val="18"/>
                <w:szCs w:val="28"/>
                <w:lang w:eastAsia="en-US"/>
              </w:rPr>
            </w:pPr>
            <w:r w:rsidRPr="006327FD">
              <w:rPr>
                <w:color w:val="000000"/>
                <w:sz w:val="18"/>
                <w:szCs w:val="28"/>
                <w:lang w:eastAsia="en-US"/>
              </w:rPr>
              <w:t>толщина</w:t>
            </w:r>
          </w:p>
        </w:tc>
      </w:tr>
    </w:tbl>
    <w:p w:rsidR="005914C6" w:rsidRPr="005914C6" w:rsidRDefault="005914C6" w:rsidP="00EC6163">
      <w:pPr>
        <w:jc w:val="both"/>
        <w:rPr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где</w:t>
      </w:r>
    </w:p>
    <w:p w:rsidR="006327FD" w:rsidRPr="006327FD" w:rsidRDefault="006565F5" w:rsidP="006327FD">
      <w:pPr>
        <w:ind w:firstLine="567"/>
        <w:jc w:val="both"/>
        <w:rPr>
          <w:bCs/>
          <w:color w:val="000000"/>
          <w:sz w:val="24"/>
          <w:szCs w:val="28"/>
        </w:rPr>
      </w:pPr>
      <w:proofErr w:type="spellStart"/>
      <w:r w:rsidRPr="006565F5">
        <w:rPr>
          <w:i/>
          <w:iCs/>
          <w:color w:val="000000"/>
          <w:sz w:val="24"/>
          <w:szCs w:val="24"/>
          <w:lang w:eastAsia="en-US"/>
        </w:rPr>
        <w:lastRenderedPageBreak/>
        <w:t>L</w:t>
      </w:r>
      <w:r w:rsidRPr="006565F5">
        <w:rPr>
          <w:smallCaps/>
          <w:color w:val="000000"/>
          <w:sz w:val="24"/>
          <w:szCs w:val="24"/>
          <w:vertAlign w:val="subscript"/>
          <w:lang w:eastAsia="en-US"/>
        </w:rPr>
        <w:t>a</w:t>
      </w:r>
      <w:proofErr w:type="spellEnd"/>
      <w:r w:rsidR="006327FD" w:rsidRPr="006327FD">
        <w:rPr>
          <w:bCs/>
          <w:color w:val="000000"/>
          <w:sz w:val="24"/>
          <w:szCs w:val="28"/>
        </w:rPr>
        <w:t xml:space="preserve"> высота образца A; и</w:t>
      </w:r>
    </w:p>
    <w:p w:rsid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proofErr w:type="gramStart"/>
      <w:r w:rsidRPr="006327FD">
        <w:rPr>
          <w:bCs/>
          <w:i/>
          <w:iCs/>
          <w:color w:val="000000"/>
          <w:sz w:val="24"/>
          <w:szCs w:val="28"/>
        </w:rPr>
        <w:t>L</w:t>
      </w:r>
      <w:proofErr w:type="gramEnd"/>
      <w:r w:rsidR="006565F5" w:rsidRPr="006565F5">
        <w:rPr>
          <w:bCs/>
          <w:i/>
          <w:iCs/>
          <w:color w:val="000000"/>
          <w:sz w:val="24"/>
          <w:szCs w:val="28"/>
          <w:vertAlign w:val="subscript"/>
        </w:rPr>
        <w:t>Е</w:t>
      </w:r>
      <w:r w:rsidRPr="006327FD">
        <w:rPr>
          <w:bCs/>
          <w:color w:val="000000"/>
          <w:sz w:val="24"/>
          <w:szCs w:val="28"/>
        </w:rPr>
        <w:t xml:space="preserve"> высота образца E.</w:t>
      </w:r>
    </w:p>
    <w:p w:rsidR="006565F5" w:rsidRPr="006327FD" w:rsidRDefault="006565F5" w:rsidP="006327FD">
      <w:pPr>
        <w:ind w:firstLine="567"/>
        <w:jc w:val="both"/>
        <w:rPr>
          <w:bCs/>
          <w:color w:val="000000"/>
          <w:sz w:val="24"/>
          <w:szCs w:val="28"/>
        </w:rPr>
      </w:pPr>
    </w:p>
    <w:p w:rsidR="006327FD" w:rsidRPr="008B5F5B" w:rsidRDefault="006327FD" w:rsidP="006327FD">
      <w:pPr>
        <w:ind w:firstLine="567"/>
        <w:jc w:val="both"/>
        <w:rPr>
          <w:bCs/>
          <w:color w:val="000000"/>
        </w:rPr>
      </w:pPr>
      <w:r w:rsidRPr="008B5F5B">
        <w:rPr>
          <w:bCs/>
          <w:color w:val="000000"/>
        </w:rPr>
        <w:t xml:space="preserve">Примечание: Если </w:t>
      </w:r>
      <w:proofErr w:type="gramStart"/>
      <w:r w:rsidRPr="008B5F5B">
        <w:rPr>
          <w:bCs/>
          <w:iCs/>
          <w:color w:val="000000"/>
        </w:rPr>
        <w:t>L</w:t>
      </w:r>
      <w:proofErr w:type="gramEnd"/>
      <w:r w:rsidR="006565F5" w:rsidRPr="008B5F5B">
        <w:rPr>
          <w:bCs/>
          <w:color w:val="000000"/>
          <w:vertAlign w:val="subscript"/>
        </w:rPr>
        <w:t>А</w:t>
      </w:r>
      <w:r w:rsidRPr="008B5F5B">
        <w:rPr>
          <w:bCs/>
          <w:color w:val="000000"/>
        </w:rPr>
        <w:t xml:space="preserve"> &lt; 0,1 </w:t>
      </w:r>
      <w:r w:rsidRPr="008B5F5B">
        <w:rPr>
          <w:bCs/>
          <w:iCs/>
          <w:color w:val="000000"/>
        </w:rPr>
        <w:t>L</w:t>
      </w:r>
      <w:r w:rsidR="006565F5" w:rsidRPr="008B5F5B">
        <w:rPr>
          <w:bCs/>
          <w:color w:val="000000"/>
          <w:vertAlign w:val="subscript"/>
        </w:rPr>
        <w:t>Е</w:t>
      </w:r>
      <w:r w:rsidRPr="008B5F5B">
        <w:rPr>
          <w:bCs/>
          <w:color w:val="000000"/>
        </w:rPr>
        <w:t>, то вычитание L</w:t>
      </w:r>
      <w:r w:rsidR="006565F5" w:rsidRPr="008B5F5B">
        <w:rPr>
          <w:bCs/>
          <w:color w:val="000000"/>
          <w:vertAlign w:val="subscript"/>
        </w:rPr>
        <w:t>А</w:t>
      </w:r>
      <w:r w:rsidRPr="008B5F5B">
        <w:rPr>
          <w:bCs/>
          <w:color w:val="000000"/>
        </w:rPr>
        <w:t xml:space="preserve"> можно опустить.</w:t>
      </w:r>
    </w:p>
    <w:p w:rsidR="006565F5" w:rsidRPr="006327FD" w:rsidRDefault="006565F5" w:rsidP="006327FD">
      <w:pPr>
        <w:ind w:firstLine="567"/>
        <w:jc w:val="both"/>
        <w:rPr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i/>
          <w:iCs/>
          <w:color w:val="000000"/>
          <w:sz w:val="24"/>
          <w:szCs w:val="28"/>
        </w:rPr>
        <w:t xml:space="preserve">Значение D не должно быть меньше </w:t>
      </w:r>
      <w:r w:rsidR="006565F5">
        <w:rPr>
          <w:bCs/>
          <w:i/>
          <w:iCs/>
          <w:color w:val="000000"/>
          <w:sz w:val="24"/>
          <w:szCs w:val="28"/>
        </w:rPr>
        <w:t>˂</w:t>
      </w:r>
      <w:r w:rsidRPr="006327FD">
        <w:rPr>
          <w:bCs/>
          <w:i/>
          <w:iCs/>
          <w:color w:val="000000"/>
          <w:sz w:val="24"/>
          <w:szCs w:val="28"/>
        </w:rPr>
        <w:t>3-кратного диагонального размера поверхности преобразователя</w:t>
      </w:r>
      <w:r w:rsidRPr="006327FD">
        <w:rPr>
          <w:bCs/>
          <w:color w:val="000000"/>
          <w:sz w:val="24"/>
          <w:szCs w:val="28"/>
        </w:rPr>
        <w:t>.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Значения 0,25, 0,5 и 0,75 могут изменять до 10% от рассматриваемого значения.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Общая высота образца должна быть ≤3 (10</w:t>
      </w:r>
      <w:r w:rsidRPr="006327FD">
        <w:rPr>
          <w:bCs/>
          <w:color w:val="000000"/>
          <w:sz w:val="24"/>
          <w:szCs w:val="28"/>
          <w:vertAlign w:val="superscript"/>
        </w:rPr>
        <w:t>-4</w:t>
      </w:r>
      <w:r w:rsidRPr="006327FD">
        <w:rPr>
          <w:bCs/>
          <w:i/>
          <w:color w:val="000000"/>
          <w:sz w:val="24"/>
          <w:szCs w:val="28"/>
        </w:rPr>
        <w:t>L</w:t>
      </w:r>
      <w:r w:rsidRPr="006327FD">
        <w:rPr>
          <w:bCs/>
          <w:color w:val="000000"/>
          <w:sz w:val="24"/>
          <w:szCs w:val="28"/>
        </w:rPr>
        <w:t>) по площади измерения.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Фиксированный размер L измеряют в центре образца с точностью 10</w:t>
      </w:r>
      <w:r w:rsidRPr="006327FD">
        <w:rPr>
          <w:bCs/>
          <w:color w:val="000000"/>
          <w:sz w:val="24"/>
          <w:szCs w:val="28"/>
          <w:vertAlign w:val="superscript"/>
        </w:rPr>
        <w:t>-4</w:t>
      </w:r>
      <w:r w:rsidRPr="006327FD">
        <w:rPr>
          <w:bCs/>
          <w:color w:val="000000"/>
          <w:sz w:val="24"/>
          <w:szCs w:val="28"/>
        </w:rPr>
        <w:t xml:space="preserve"> </w:t>
      </w:r>
      <w:r w:rsidRPr="006327FD">
        <w:rPr>
          <w:bCs/>
          <w:i/>
          <w:color w:val="000000"/>
          <w:sz w:val="24"/>
          <w:szCs w:val="28"/>
        </w:rPr>
        <w:t>L</w:t>
      </w:r>
      <w:r w:rsidRPr="006327FD">
        <w:rPr>
          <w:bCs/>
          <w:color w:val="000000"/>
          <w:sz w:val="24"/>
          <w:szCs w:val="28"/>
        </w:rPr>
        <w:t>.</w:t>
      </w:r>
    </w:p>
    <w:p w:rsidR="000037E2" w:rsidRPr="0070412E" w:rsidRDefault="006327FD" w:rsidP="00AF216D">
      <w:pPr>
        <w:ind w:firstLine="567"/>
        <w:jc w:val="both"/>
        <w:rPr>
          <w:bCs/>
          <w:color w:val="000000"/>
          <w:sz w:val="24"/>
          <w:szCs w:val="28"/>
        </w:rPr>
      </w:pPr>
      <w:proofErr w:type="gramStart"/>
      <w:r w:rsidRPr="006327FD">
        <w:rPr>
          <w:bCs/>
          <w:color w:val="000000"/>
          <w:sz w:val="24"/>
          <w:szCs w:val="28"/>
        </w:rPr>
        <w:t xml:space="preserve">По окружности образцов должна быть нанесена </w:t>
      </w:r>
      <w:proofErr w:type="spellStart"/>
      <w:r w:rsidRPr="006327FD">
        <w:rPr>
          <w:bCs/>
          <w:color w:val="000000"/>
          <w:sz w:val="24"/>
          <w:szCs w:val="28"/>
        </w:rPr>
        <w:t>неудаляемая</w:t>
      </w:r>
      <w:proofErr w:type="spellEnd"/>
      <w:r w:rsidRPr="006327FD">
        <w:rPr>
          <w:bCs/>
          <w:color w:val="000000"/>
          <w:sz w:val="24"/>
          <w:szCs w:val="28"/>
        </w:rPr>
        <w:t xml:space="preserve"> маркировка действительной толщины</w:t>
      </w:r>
      <w:r w:rsidRPr="006327FD">
        <w:rPr>
          <w:bCs/>
          <w:i/>
          <w:iCs/>
          <w:color w:val="000000"/>
          <w:sz w:val="24"/>
          <w:szCs w:val="28"/>
        </w:rPr>
        <w:t xml:space="preserve">, </w:t>
      </w:r>
      <w:r w:rsidRPr="006327FD">
        <w:rPr>
          <w:bCs/>
          <w:color w:val="000000"/>
          <w:sz w:val="24"/>
          <w:szCs w:val="28"/>
        </w:rPr>
        <w:t xml:space="preserve">например, </w:t>
      </w:r>
      <w:r w:rsidRPr="006327FD">
        <w:rPr>
          <w:bCs/>
          <w:i/>
          <w:iCs/>
          <w:color w:val="000000"/>
          <w:sz w:val="24"/>
          <w:szCs w:val="28"/>
        </w:rPr>
        <w:t>L</w:t>
      </w:r>
      <w:r w:rsidR="004A2E2A">
        <w:rPr>
          <w:bCs/>
          <w:i/>
          <w:iCs/>
          <w:color w:val="000000"/>
          <w:sz w:val="24"/>
          <w:szCs w:val="28"/>
        </w:rPr>
        <w:t>,</w:t>
      </w:r>
      <w:r w:rsidR="00891D22">
        <w:t xml:space="preserve"> </w:t>
      </w:r>
      <w:r w:rsidR="00891D22" w:rsidRPr="00891D22">
        <w:rPr>
          <w:bCs/>
          <w:i/>
          <w:iCs/>
          <w:color w:val="000000"/>
          <w:sz w:val="24"/>
          <w:szCs w:val="28"/>
        </w:rPr>
        <w:t>например</w:t>
      </w:r>
      <w:r w:rsidR="00891D22">
        <w:rPr>
          <w:bCs/>
          <w:i/>
          <w:iCs/>
          <w:color w:val="000000"/>
          <w:sz w:val="24"/>
          <w:szCs w:val="28"/>
        </w:rPr>
        <w:t xml:space="preserve"> </w:t>
      </w:r>
      <w:r w:rsidR="004A2E2A">
        <w:rPr>
          <w:bCs/>
          <w:i/>
          <w:iCs/>
          <w:color w:val="000000"/>
          <w:sz w:val="24"/>
          <w:szCs w:val="28"/>
          <w:lang w:val="en-US"/>
        </w:rPr>
        <w:t>L</w:t>
      </w:r>
      <w:r w:rsidRPr="006327FD">
        <w:rPr>
          <w:bCs/>
          <w:i/>
          <w:iCs/>
          <w:color w:val="000000"/>
          <w:sz w:val="24"/>
          <w:szCs w:val="28"/>
        </w:rPr>
        <w:t xml:space="preserve"> </w:t>
      </w:r>
      <w:r w:rsidRPr="006327FD">
        <w:rPr>
          <w:bCs/>
          <w:color w:val="000000"/>
          <w:sz w:val="24"/>
          <w:szCs w:val="28"/>
        </w:rPr>
        <w:t>= 50,333 мм, и уникальный идентификатор (серийный номер)).</w:t>
      </w:r>
      <w:proofErr w:type="gramEnd"/>
    </w:p>
    <w:p w:rsidR="005914C6" w:rsidRPr="00AF216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6.3.2 Образец для калибровки разрешающей способности (см. рисунок 1)</w:t>
      </w:r>
    </w:p>
    <w:p w:rsidR="005914C6" w:rsidRPr="005914C6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6327FD" w:rsidRDefault="00C33D3E" w:rsidP="00AF216D">
      <w:pPr>
        <w:ind w:firstLine="567"/>
        <w:jc w:val="center"/>
        <w:rPr>
          <w:b/>
          <w:bCs/>
          <w:color w:val="000000"/>
          <w:sz w:val="24"/>
          <w:szCs w:val="28"/>
        </w:rPr>
      </w:pPr>
      <w:r>
        <w:rPr>
          <w:b/>
          <w:bCs/>
          <w:noProof/>
          <w:color w:val="000000"/>
          <w:sz w:val="24"/>
          <w:szCs w:val="28"/>
        </w:rPr>
        <w:drawing>
          <wp:inline distT="0" distB="0" distL="0" distR="0" wp14:anchorId="6E2E2B2B">
            <wp:extent cx="4298315" cy="2969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315" cy="296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27FD" w:rsidRDefault="006327FD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pStyle w:val="Style6"/>
        <w:widowControl/>
        <w:ind w:firstLine="720"/>
        <w:jc w:val="both"/>
        <w:rPr>
          <w:rStyle w:val="FontStyle38"/>
          <w:rFonts w:ascii="Times New Roman" w:hAnsi="Times New Roman" w:cs="Times New Roman"/>
          <w:sz w:val="24"/>
          <w:szCs w:val="24"/>
          <w:lang w:eastAsia="en-US"/>
        </w:rPr>
      </w:pPr>
      <w:r w:rsidRPr="006327FD">
        <w:rPr>
          <w:rStyle w:val="FontStyle38"/>
          <w:rFonts w:ascii="Times New Roman" w:hAnsi="Times New Roman" w:cs="Times New Roman"/>
          <w:sz w:val="24"/>
          <w:szCs w:val="24"/>
          <w:lang w:eastAsia="en-US"/>
        </w:rPr>
        <w:t>Условные обозначения:</w:t>
      </w:r>
    </w:p>
    <w:p w:rsidR="006327FD" w:rsidRPr="00C64B71" w:rsidRDefault="006327FD" w:rsidP="006327FD">
      <w:pPr>
        <w:pStyle w:val="Style22"/>
        <w:widowControl/>
        <w:ind w:firstLine="720"/>
        <w:jc w:val="both"/>
        <w:rPr>
          <w:rStyle w:val="FontStyle39"/>
          <w:rFonts w:ascii="Times New Roman" w:hAnsi="Times New Roman" w:cs="Times New Roman"/>
          <w:sz w:val="24"/>
          <w:szCs w:val="28"/>
          <w:lang w:eastAsia="en-US"/>
        </w:rPr>
      </w:pPr>
      <w:r w:rsidRPr="00C64B71">
        <w:rPr>
          <w:rStyle w:val="FontStyle36"/>
          <w:sz w:val="24"/>
          <w:szCs w:val="28"/>
          <w:lang w:eastAsia="en-US"/>
        </w:rPr>
        <w:t xml:space="preserve">w </w:t>
      </w:r>
      <w:r w:rsidRPr="00C64B71">
        <w:rPr>
          <w:rStyle w:val="FontStyle39"/>
          <w:rFonts w:ascii="Times New Roman" w:hAnsi="Times New Roman" w:cs="Times New Roman"/>
          <w:sz w:val="24"/>
          <w:szCs w:val="28"/>
          <w:lang w:eastAsia="en-US"/>
        </w:rPr>
        <w:t xml:space="preserve">ширина ступеньки </w:t>
      </w:r>
    </w:p>
    <w:p w:rsidR="006327FD" w:rsidRPr="00C64B71" w:rsidRDefault="006327FD" w:rsidP="006327FD">
      <w:pPr>
        <w:pStyle w:val="Style22"/>
        <w:widowControl/>
        <w:ind w:firstLine="720"/>
        <w:jc w:val="both"/>
        <w:rPr>
          <w:rStyle w:val="FontStyle39"/>
          <w:rFonts w:ascii="Times New Roman" w:hAnsi="Times New Roman" w:cs="Times New Roman"/>
          <w:sz w:val="24"/>
          <w:szCs w:val="28"/>
          <w:lang w:eastAsia="en-US"/>
        </w:rPr>
      </w:pPr>
      <w:r w:rsidRPr="00C64B71">
        <w:rPr>
          <w:rStyle w:val="FontStyle36"/>
          <w:sz w:val="24"/>
          <w:szCs w:val="28"/>
          <w:lang w:eastAsia="en-US"/>
        </w:rPr>
        <w:t xml:space="preserve">r </w:t>
      </w:r>
      <w:r w:rsidRPr="00C64B71">
        <w:rPr>
          <w:rStyle w:val="FontStyle39"/>
          <w:rFonts w:ascii="Times New Roman" w:hAnsi="Times New Roman" w:cs="Times New Roman"/>
          <w:sz w:val="24"/>
          <w:szCs w:val="28"/>
          <w:lang w:eastAsia="en-US"/>
        </w:rPr>
        <w:t>высота ступеньки</w:t>
      </w:r>
    </w:p>
    <w:p w:rsidR="006327FD" w:rsidRPr="00C64B71" w:rsidRDefault="006327FD" w:rsidP="006327FD">
      <w:pPr>
        <w:pStyle w:val="Style22"/>
        <w:widowControl/>
        <w:ind w:firstLine="720"/>
        <w:jc w:val="both"/>
        <w:rPr>
          <w:rStyle w:val="FontStyle39"/>
          <w:rFonts w:ascii="Times New Roman" w:hAnsi="Times New Roman" w:cs="Times New Roman"/>
          <w:sz w:val="24"/>
          <w:szCs w:val="28"/>
          <w:lang w:eastAsia="en-US"/>
        </w:rPr>
      </w:pPr>
      <w:r w:rsidRPr="00C64B71">
        <w:rPr>
          <w:rStyle w:val="FontStyle36"/>
          <w:sz w:val="24"/>
          <w:szCs w:val="28"/>
          <w:lang w:eastAsia="en-US"/>
        </w:rPr>
        <w:t xml:space="preserve">L </w:t>
      </w:r>
      <w:r w:rsidRPr="00C64B71">
        <w:rPr>
          <w:rStyle w:val="FontStyle39"/>
          <w:rFonts w:ascii="Times New Roman" w:hAnsi="Times New Roman" w:cs="Times New Roman"/>
          <w:sz w:val="24"/>
          <w:szCs w:val="28"/>
          <w:lang w:eastAsia="en-US"/>
        </w:rPr>
        <w:t>длина образца C (см. таблицу 1)</w:t>
      </w:r>
    </w:p>
    <w:p w:rsidR="005914C6" w:rsidRPr="00891D22" w:rsidRDefault="005914C6" w:rsidP="0070412E">
      <w:pPr>
        <w:jc w:val="both"/>
        <w:rPr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Рисунок 1 - Образец для калибровки разрешающей способности</w:t>
      </w:r>
    </w:p>
    <w:p w:rsidR="006327FD" w:rsidRPr="006327FD" w:rsidRDefault="006327FD" w:rsidP="006327F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Значение w должно быть ≥ 3-кратного диагонального размера поверхности преобразователя, а значение r должно быть менее или равно заданной разрешающей способности.</w:t>
      </w:r>
    </w:p>
    <w:p w:rsidR="005914C6" w:rsidRPr="006327FD" w:rsidRDefault="006327FD" w:rsidP="006327FD">
      <w:pPr>
        <w:ind w:firstLine="567"/>
        <w:jc w:val="both"/>
        <w:rPr>
          <w:bCs/>
          <w:color w:val="000000"/>
          <w:szCs w:val="24"/>
        </w:rPr>
      </w:pPr>
      <w:r w:rsidRPr="006327FD">
        <w:rPr>
          <w:bCs/>
          <w:color w:val="000000"/>
          <w:sz w:val="24"/>
          <w:szCs w:val="28"/>
        </w:rPr>
        <w:t>Образец должен содержать не менее пяти ступенек.</w:t>
      </w:r>
    </w:p>
    <w:p w:rsidR="005914C6" w:rsidRPr="006327FD" w:rsidRDefault="005914C6" w:rsidP="005914C6">
      <w:pPr>
        <w:ind w:firstLine="567"/>
        <w:jc w:val="both"/>
        <w:rPr>
          <w:bCs/>
          <w:color w:val="000000"/>
          <w:sz w:val="22"/>
          <w:szCs w:val="24"/>
        </w:rPr>
      </w:pPr>
    </w:p>
    <w:p w:rsidR="006327FD" w:rsidRPr="00891D22" w:rsidRDefault="006327FD" w:rsidP="006327F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6327FD">
        <w:rPr>
          <w:b/>
          <w:bCs/>
          <w:color w:val="000000"/>
          <w:sz w:val="24"/>
          <w:szCs w:val="28"/>
        </w:rPr>
        <w:t>7 Эксплуатационные требования к ультразвуковому оборудованию для измерения толщины</w:t>
      </w:r>
    </w:p>
    <w:p w:rsidR="000037E2" w:rsidRPr="00891D22" w:rsidRDefault="000037E2" w:rsidP="006327FD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Для обеспечения соответствия настоящему стандарту, оборудование должно пройти испытания, описанные ниже и перечисленные в таблице 2.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F822CB">
        <w:rPr>
          <w:b/>
          <w:bCs/>
          <w:color w:val="000000"/>
          <w:sz w:val="24"/>
          <w:szCs w:val="28"/>
        </w:rPr>
        <w:lastRenderedPageBreak/>
        <w:t>Группа 1:</w:t>
      </w:r>
      <w:r w:rsidRPr="006327FD">
        <w:rPr>
          <w:bCs/>
          <w:color w:val="000000"/>
          <w:sz w:val="24"/>
          <w:szCs w:val="28"/>
        </w:rPr>
        <w:t xml:space="preserve"> Испытания, проводимые производителем (или его представителем) на типичном образце производимого ультразвукового оборудования для измерения толщины. Эти испытания позволяют производителю верифицировать и подтвердить технические условия на оборудование.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F822CB">
        <w:rPr>
          <w:b/>
          <w:bCs/>
          <w:color w:val="000000"/>
          <w:sz w:val="24"/>
          <w:szCs w:val="28"/>
        </w:rPr>
        <w:t>Группа 2:</w:t>
      </w:r>
      <w:r w:rsidRPr="006327FD">
        <w:rPr>
          <w:bCs/>
          <w:color w:val="000000"/>
          <w:sz w:val="24"/>
          <w:szCs w:val="28"/>
        </w:rPr>
        <w:t xml:space="preserve"> Испытания, проводимые на всем ультразвуковом оборудовании для измерения толщины: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1) производителем или его представителем перед поставкой оборудования (пусконаладочные испытания);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2) производителем, владельцем или лабораторией ежегодно для верификации эксплуатационных характеристик оборудования на протяжении его срока службы;</w:t>
      </w:r>
    </w:p>
    <w:p w:rsidR="006327FD" w:rsidRPr="006327FD" w:rsidRDefault="006327FD" w:rsidP="006327FD">
      <w:pPr>
        <w:ind w:firstLine="567"/>
        <w:jc w:val="both"/>
        <w:rPr>
          <w:bCs/>
          <w:color w:val="000000"/>
          <w:sz w:val="24"/>
          <w:szCs w:val="28"/>
        </w:rPr>
      </w:pPr>
      <w:r w:rsidRPr="006327FD">
        <w:rPr>
          <w:bCs/>
          <w:color w:val="000000"/>
          <w:sz w:val="24"/>
          <w:szCs w:val="28"/>
        </w:rPr>
        <w:t>3) после любого ремонта оборудования.</w:t>
      </w:r>
    </w:p>
    <w:p w:rsidR="009E3973" w:rsidRPr="00EC6163" w:rsidRDefault="006327FD" w:rsidP="00EC6163">
      <w:pPr>
        <w:ind w:firstLine="567"/>
        <w:jc w:val="both"/>
        <w:rPr>
          <w:bCs/>
          <w:color w:val="000000"/>
          <w:sz w:val="24"/>
          <w:szCs w:val="28"/>
        </w:rPr>
      </w:pPr>
      <w:r w:rsidRPr="00F822CB">
        <w:rPr>
          <w:b/>
          <w:bCs/>
          <w:color w:val="000000"/>
          <w:sz w:val="24"/>
          <w:szCs w:val="28"/>
        </w:rPr>
        <w:t>Группа 3:</w:t>
      </w:r>
      <w:r w:rsidRPr="006327FD">
        <w:rPr>
          <w:bCs/>
          <w:color w:val="000000"/>
          <w:sz w:val="24"/>
          <w:szCs w:val="28"/>
        </w:rPr>
        <w:t xml:space="preserve"> Испытания, проводимые оператором на месте до и после выполнения любой серии измерений.</w:t>
      </w:r>
    </w:p>
    <w:p w:rsidR="009E3973" w:rsidRDefault="009E3973" w:rsidP="00A123D2">
      <w:pPr>
        <w:widowControl/>
        <w:jc w:val="center"/>
        <w:rPr>
          <w:b/>
          <w:bCs/>
          <w:color w:val="000000"/>
          <w:sz w:val="24"/>
          <w:szCs w:val="24"/>
          <w:lang w:val="kk-KZ" w:eastAsia="en-US"/>
        </w:rPr>
      </w:pPr>
    </w:p>
    <w:p w:rsidR="0070412E" w:rsidRDefault="00A123D2" w:rsidP="009E3973">
      <w:pPr>
        <w:widowControl/>
        <w:jc w:val="center"/>
        <w:rPr>
          <w:b/>
          <w:bCs/>
          <w:color w:val="000000"/>
          <w:sz w:val="24"/>
          <w:szCs w:val="24"/>
          <w:lang w:eastAsia="en-US"/>
        </w:rPr>
      </w:pPr>
      <w:r w:rsidRPr="00B03FEE">
        <w:rPr>
          <w:b/>
          <w:bCs/>
          <w:color w:val="000000"/>
          <w:sz w:val="24"/>
          <w:szCs w:val="24"/>
          <w:lang w:eastAsia="en-US"/>
        </w:rPr>
        <w:t>Таблица 2 - Список испытаний ультразвукового оборудования для измерения толщины</w:t>
      </w:r>
    </w:p>
    <w:p w:rsidR="005D639F" w:rsidRPr="009E3973" w:rsidRDefault="005D639F" w:rsidP="009E3973">
      <w:pPr>
        <w:widowControl/>
        <w:jc w:val="center"/>
        <w:rPr>
          <w:b/>
          <w:bCs/>
          <w:color w:val="000000"/>
          <w:sz w:val="24"/>
          <w:szCs w:val="24"/>
          <w:lang w:eastAsia="en-US"/>
        </w:rPr>
      </w:pPr>
    </w:p>
    <w:tbl>
      <w:tblPr>
        <w:tblW w:w="9390" w:type="dxa"/>
        <w:jc w:val="center"/>
        <w:tblInd w:w="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3"/>
        <w:gridCol w:w="2268"/>
        <w:gridCol w:w="2237"/>
        <w:gridCol w:w="2032"/>
      </w:tblGrid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Наименование испытания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1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3</w:t>
            </w: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Физические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59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Общее механическое состояние и внешние аспекты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10.4</w:t>
            </w:r>
          </w:p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10.4 и 11.2</w:t>
            </w:r>
          </w:p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Общие характеристики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47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Устойчивость к температуре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9.3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Предупреждение о разряженной батарее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9.4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9.4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Время работы батареи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9.5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Рабочий диапазон напряжения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9.6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9.6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Рабочий диапазон тока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9.7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9.7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47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Рабочий диапазон температуры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9.8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Передатчик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47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Для каждой настройки</w:t>
            </w:r>
          </w:p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длительности и энергии импульса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Частота повторения импульса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9.9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9.9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696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Форма, время нарастания и максимальное напряжение передаваемого импульса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 9.10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9.10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</w:tbl>
    <w:p w:rsidR="007231C8" w:rsidRDefault="007231C8">
      <w:pPr>
        <w:rPr>
          <w:lang w:val="en-US"/>
        </w:rPr>
      </w:pPr>
    </w:p>
    <w:p w:rsidR="007231C8" w:rsidRPr="008B5F5B" w:rsidRDefault="007231C8" w:rsidP="007231C8">
      <w:pPr>
        <w:jc w:val="center"/>
        <w:rPr>
          <w:i/>
          <w:sz w:val="24"/>
          <w:szCs w:val="24"/>
          <w:lang w:val="kk-KZ"/>
        </w:rPr>
      </w:pPr>
      <w:r w:rsidRPr="008B5F5B">
        <w:rPr>
          <w:i/>
          <w:sz w:val="24"/>
          <w:szCs w:val="24"/>
          <w:lang w:val="kk-KZ"/>
        </w:rPr>
        <w:lastRenderedPageBreak/>
        <w:t>Оканчание таблицы</w:t>
      </w:r>
    </w:p>
    <w:p w:rsidR="007231C8" w:rsidRDefault="007231C8" w:rsidP="007231C8">
      <w:pPr>
        <w:rPr>
          <w:lang w:val="kk-KZ"/>
        </w:rPr>
      </w:pPr>
    </w:p>
    <w:tbl>
      <w:tblPr>
        <w:tblW w:w="9390" w:type="dxa"/>
        <w:jc w:val="center"/>
        <w:tblInd w:w="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53"/>
        <w:gridCol w:w="2268"/>
        <w:gridCol w:w="2237"/>
        <w:gridCol w:w="2032"/>
      </w:tblGrid>
      <w:tr w:rsidR="007231C8" w:rsidRPr="005D639F" w:rsidTr="00A54A94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1C8" w:rsidRPr="005D639F" w:rsidRDefault="007231C8" w:rsidP="00A54A94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Наименование испытания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1C8" w:rsidRPr="005D639F" w:rsidRDefault="007231C8" w:rsidP="00A54A9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1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1C8" w:rsidRPr="005D639F" w:rsidRDefault="007231C8" w:rsidP="00A54A9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1C8" w:rsidRPr="005D639F" w:rsidRDefault="007231C8" w:rsidP="00A54A94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Группа 3</w:t>
            </w: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Приемник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475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Рабочий частотный диапазон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9.11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64AA7" w:rsidRPr="00A123D2" w:rsidTr="008B5F5B">
        <w:trPr>
          <w:trHeight w:val="475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AA7" w:rsidRPr="005D639F" w:rsidRDefault="00E64AA7" w:rsidP="00E64AA7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Эксплуатационные</w:t>
            </w:r>
          </w:p>
          <w:p w:rsidR="00E64AA7" w:rsidRPr="005D639F" w:rsidRDefault="00E64AA7" w:rsidP="00E64AA7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характеристики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4AA7" w:rsidRPr="005D639F" w:rsidRDefault="00E64AA7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AA7" w:rsidRPr="005D639F" w:rsidRDefault="00E64AA7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4AA7" w:rsidRPr="005D639F" w:rsidRDefault="00E64AA7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47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Минимальная и максимальная</w:t>
            </w:r>
          </w:p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измеримая толщина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9.12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9.12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Точность и разрешающая</w:t>
            </w:r>
          </w:p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способность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9.13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9.13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Настройка диапазона скоростей</w:t>
            </w:r>
          </w:p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распространения звука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9.14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Калибровочные механизмы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9.15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11.3</w:t>
            </w: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 xml:space="preserve">Хранение </w:t>
            </w:r>
            <w:proofErr w:type="gramStart"/>
            <w:r w:rsidRPr="005D639F">
              <w:rPr>
                <w:color w:val="000000"/>
                <w:sz w:val="24"/>
                <w:szCs w:val="24"/>
                <w:lang w:eastAsia="en-US"/>
              </w:rPr>
              <w:t>калибровочных</w:t>
            </w:r>
            <w:proofErr w:type="gramEnd"/>
          </w:p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параметров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9.16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9.16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11.4</w:t>
            </w: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36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Дисплей/данные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Хранение данных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9.17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11.5</w:t>
            </w: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Печать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9.18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9E3973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Отображение и</w:t>
            </w:r>
            <w:r w:rsidRPr="005D639F">
              <w:rPr>
                <w:color w:val="000000"/>
                <w:sz w:val="24"/>
                <w:szCs w:val="24"/>
                <w:lang w:val="kk-KZ" w:eastAsia="en-US"/>
              </w:rPr>
              <w:t xml:space="preserve"> </w:t>
            </w:r>
            <w:r w:rsidR="00A123D2" w:rsidRPr="005D639F">
              <w:rPr>
                <w:color w:val="000000"/>
                <w:sz w:val="24"/>
                <w:szCs w:val="24"/>
                <w:lang w:eastAsia="en-US"/>
              </w:rPr>
              <w:t>воспроизведение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9.19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9.19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Время отклика дисплея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9.20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240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  <w:tr w:rsidR="00A123D2" w:rsidRPr="00A123D2" w:rsidTr="008B5F5B">
        <w:trPr>
          <w:trHeight w:val="365"/>
          <w:jc w:val="center"/>
        </w:trPr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b/>
                <w:bCs/>
                <w:color w:val="000000"/>
                <w:sz w:val="24"/>
                <w:szCs w:val="24"/>
                <w:lang w:eastAsia="en-US"/>
              </w:rPr>
              <w:t>Преобразователь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5D639F">
              <w:rPr>
                <w:color w:val="000000"/>
                <w:sz w:val="24"/>
                <w:szCs w:val="24"/>
                <w:lang w:eastAsia="en-US"/>
              </w:rPr>
              <w:t>См. 8</w:t>
            </w:r>
          </w:p>
        </w:tc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3D2" w:rsidRPr="005D639F" w:rsidRDefault="00A123D2" w:rsidP="00A123D2">
            <w:pPr>
              <w:widowControl/>
              <w:jc w:val="both"/>
              <w:rPr>
                <w:sz w:val="24"/>
                <w:szCs w:val="24"/>
              </w:rPr>
            </w:pPr>
          </w:p>
        </w:tc>
      </w:tr>
    </w:tbl>
    <w:p w:rsidR="005914C6" w:rsidRPr="0070412E" w:rsidRDefault="005914C6" w:rsidP="005914C6">
      <w:pPr>
        <w:ind w:firstLine="567"/>
        <w:jc w:val="both"/>
        <w:rPr>
          <w:bCs/>
          <w:color w:val="000000"/>
          <w:sz w:val="24"/>
          <w:szCs w:val="28"/>
          <w:lang w:val="en-US"/>
        </w:rPr>
      </w:pPr>
    </w:p>
    <w:p w:rsidR="006037A4" w:rsidRDefault="006037A4" w:rsidP="00A123D2">
      <w:pPr>
        <w:ind w:firstLine="567"/>
        <w:jc w:val="both"/>
        <w:rPr>
          <w:b/>
          <w:bCs/>
          <w:color w:val="000000"/>
          <w:sz w:val="24"/>
          <w:szCs w:val="28"/>
          <w:lang w:val="kk-KZ"/>
        </w:rPr>
      </w:pPr>
    </w:p>
    <w:p w:rsidR="00A123D2" w:rsidRDefault="00A123D2" w:rsidP="00A123D2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  <w:r w:rsidRPr="00A123D2">
        <w:rPr>
          <w:b/>
          <w:bCs/>
          <w:color w:val="000000"/>
          <w:sz w:val="24"/>
          <w:szCs w:val="28"/>
        </w:rPr>
        <w:t xml:space="preserve">8 Преобразователи </w:t>
      </w:r>
    </w:p>
    <w:p w:rsidR="000037E2" w:rsidRPr="000037E2" w:rsidRDefault="000037E2" w:rsidP="00A123D2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Для верификации соответствия центральной частоты всех преобразователей, определенных производителем для использования с измерительным оборудованием, указанной частоте используют EN 12668-2.</w:t>
      </w:r>
    </w:p>
    <w:p w:rsidR="00A123D2" w:rsidRPr="00A123D2" w:rsidRDefault="00A123D2" w:rsidP="00A123D2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A123D2" w:rsidRPr="00891D22" w:rsidRDefault="00A123D2" w:rsidP="00A123D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A123D2">
        <w:rPr>
          <w:b/>
          <w:bCs/>
          <w:color w:val="000000"/>
          <w:sz w:val="24"/>
          <w:szCs w:val="28"/>
        </w:rPr>
        <w:t>9 Испытания группы 1</w:t>
      </w:r>
    </w:p>
    <w:p w:rsidR="000037E2" w:rsidRPr="00891D22" w:rsidRDefault="000037E2" w:rsidP="00A123D2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A123D2" w:rsidP="0070412E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A123D2">
        <w:rPr>
          <w:b/>
          <w:bCs/>
          <w:color w:val="000000"/>
          <w:sz w:val="24"/>
          <w:szCs w:val="28"/>
        </w:rPr>
        <w:t>9.1 Общие положения</w:t>
      </w:r>
    </w:p>
    <w:p w:rsidR="007B5A9D" w:rsidRPr="00891D22" w:rsidRDefault="007B5A9D" w:rsidP="0070412E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A123D2" w:rsidRPr="00891D22" w:rsidRDefault="00A123D2" w:rsidP="0070412E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Данные испытания должен проводить производитель (или его представитель) на типичном образце производимого ультразвукового обор</w:t>
      </w:r>
      <w:r w:rsidR="0070412E">
        <w:rPr>
          <w:bCs/>
          <w:color w:val="000000"/>
          <w:sz w:val="24"/>
          <w:szCs w:val="28"/>
        </w:rPr>
        <w:t>удования для измерения толщины.</w:t>
      </w:r>
    </w:p>
    <w:p w:rsidR="007B5A9D" w:rsidRPr="00891D22" w:rsidRDefault="007B5A9D" w:rsidP="0070412E">
      <w:pPr>
        <w:ind w:firstLine="567"/>
        <w:jc w:val="both"/>
        <w:rPr>
          <w:bCs/>
          <w:color w:val="000000"/>
          <w:sz w:val="24"/>
          <w:szCs w:val="28"/>
        </w:rPr>
      </w:pPr>
    </w:p>
    <w:p w:rsidR="002210AD" w:rsidRDefault="002210AD" w:rsidP="0070412E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</w:p>
    <w:p w:rsidR="000037E2" w:rsidRPr="00891D22" w:rsidRDefault="00A123D2" w:rsidP="0070412E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A123D2">
        <w:rPr>
          <w:b/>
          <w:bCs/>
          <w:color w:val="000000"/>
          <w:sz w:val="24"/>
          <w:szCs w:val="28"/>
        </w:rPr>
        <w:lastRenderedPageBreak/>
        <w:t>9.2 Оборудование, необходимое для испытаний группы 1</w:t>
      </w:r>
    </w:p>
    <w:p w:rsidR="007B5A9D" w:rsidRPr="00891D22" w:rsidRDefault="007B5A9D" w:rsidP="0070412E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Оборудование, необходимое для выполнения испытаний группы 1 на ультразвуковом оборудовании для измерения толщины: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 xml:space="preserve">a) цифровой или аналоговый осциллограф с минимальной шириной полосы частот 100 МГц </w:t>
      </w:r>
      <w:proofErr w:type="gramStart"/>
      <w:r w:rsidRPr="00A123D2">
        <w:rPr>
          <w:bCs/>
          <w:color w:val="000000"/>
          <w:sz w:val="24"/>
          <w:szCs w:val="28"/>
        </w:rPr>
        <w:t>с</w:t>
      </w:r>
      <w:proofErr w:type="gramEnd"/>
      <w:r w:rsidRPr="00A123D2">
        <w:rPr>
          <w:bCs/>
          <w:color w:val="000000"/>
          <w:sz w:val="24"/>
          <w:szCs w:val="28"/>
        </w:rPr>
        <w:t xml:space="preserve"> щупом с делителем или с высоковольтным щупом;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 xml:space="preserve">b) </w:t>
      </w:r>
      <w:proofErr w:type="spellStart"/>
      <w:r w:rsidRPr="00A123D2">
        <w:rPr>
          <w:bCs/>
          <w:color w:val="000000"/>
          <w:sz w:val="24"/>
          <w:szCs w:val="28"/>
        </w:rPr>
        <w:t>безреактивный</w:t>
      </w:r>
      <w:proofErr w:type="spellEnd"/>
      <w:r w:rsidRPr="00A123D2">
        <w:rPr>
          <w:bCs/>
          <w:color w:val="000000"/>
          <w:sz w:val="24"/>
          <w:szCs w:val="28"/>
        </w:rPr>
        <w:t xml:space="preserve"> резистор 1</w:t>
      </w:r>
      <w:r w:rsidR="00CA5127">
        <w:rPr>
          <w:bCs/>
          <w:color w:val="000000"/>
          <w:sz w:val="24"/>
          <w:szCs w:val="28"/>
        </w:rPr>
        <w:t>×</w:t>
      </w:r>
      <w:r w:rsidRPr="00A123D2">
        <w:rPr>
          <w:bCs/>
          <w:color w:val="000000"/>
          <w:sz w:val="24"/>
          <w:szCs w:val="28"/>
        </w:rPr>
        <w:t>50 Ом ±1% или 1</w:t>
      </w:r>
      <w:r w:rsidR="00CA5127">
        <w:rPr>
          <w:bCs/>
          <w:color w:val="000000"/>
          <w:sz w:val="24"/>
          <w:szCs w:val="28"/>
        </w:rPr>
        <w:t>×</w:t>
      </w:r>
      <w:r w:rsidRPr="00A123D2">
        <w:rPr>
          <w:bCs/>
          <w:color w:val="000000"/>
          <w:sz w:val="24"/>
          <w:szCs w:val="28"/>
        </w:rPr>
        <w:t>75 Ом ±1% в зависимости от используемого осциллографа;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c) регулируемый источник питания постоянного тока;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d) цифровой или аналоговый вольтметр;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e) цифровой или аналоговый амперметр;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f) регистратор использованного времени или таймер;</w:t>
      </w:r>
    </w:p>
    <w:p w:rsidR="00A123D2" w:rsidRPr="00A123D2" w:rsidRDefault="00A123D2" w:rsidP="00A123D2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g) камера для испытаний на воздействие окружающей среды.</w:t>
      </w:r>
    </w:p>
    <w:p w:rsidR="005914C6" w:rsidRPr="0070412E" w:rsidRDefault="00A123D2" w:rsidP="0070412E">
      <w:pPr>
        <w:ind w:firstLine="567"/>
        <w:jc w:val="both"/>
        <w:rPr>
          <w:bCs/>
          <w:color w:val="000000"/>
          <w:sz w:val="24"/>
          <w:szCs w:val="28"/>
        </w:rPr>
      </w:pPr>
      <w:r w:rsidRPr="00A123D2">
        <w:rPr>
          <w:bCs/>
          <w:color w:val="000000"/>
          <w:sz w:val="24"/>
          <w:szCs w:val="28"/>
        </w:rPr>
        <w:t>Все оборудование, используемое для измерения или генерирования тестовых сигналов, должно быть соответствующим образом прокалибровано и способно измерять с заданной точностью.</w:t>
      </w:r>
    </w:p>
    <w:p w:rsidR="0070412E" w:rsidRPr="0070412E" w:rsidRDefault="0070412E" w:rsidP="0070412E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  <w:r w:rsidRPr="00F8057C">
        <w:rPr>
          <w:b/>
          <w:bCs/>
          <w:color w:val="000000"/>
          <w:sz w:val="24"/>
          <w:szCs w:val="28"/>
        </w:rPr>
        <w:t>9.3 Устойчивость к температуре</w:t>
      </w:r>
    </w:p>
    <w:p w:rsidR="000037E2" w:rsidRPr="000037E2" w:rsidRDefault="000037E2" w:rsidP="00F8057C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</w:p>
    <w:p w:rsidR="000037E2" w:rsidRPr="000037E2" w:rsidRDefault="00F8057C" w:rsidP="007B5A9D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  <w:r w:rsidRPr="00F8057C">
        <w:rPr>
          <w:b/>
          <w:bCs/>
          <w:color w:val="000000"/>
          <w:sz w:val="24"/>
          <w:szCs w:val="28"/>
        </w:rPr>
        <w:t>9.3.1 Процедура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Измерительное оборудование (прибор и преобразователь) настраивают при температуре 20</w:t>
      </w:r>
      <w:proofErr w:type="gramStart"/>
      <w:r w:rsidRPr="00F8057C">
        <w:rPr>
          <w:bCs/>
          <w:color w:val="000000"/>
          <w:sz w:val="24"/>
          <w:szCs w:val="28"/>
        </w:rPr>
        <w:t>°С</w:t>
      </w:r>
      <w:proofErr w:type="gramEnd"/>
      <w:r w:rsidRPr="00F8057C">
        <w:rPr>
          <w:bCs/>
          <w:color w:val="000000"/>
          <w:sz w:val="24"/>
          <w:szCs w:val="28"/>
        </w:rPr>
        <w:t xml:space="preserve"> на настроечном образце, который соответствует приблизительно середине заданного диапазона. Затем измерительное оборудование и настроечный образец помещают в камеру для испытаний на воздействие окружающей среды. Температуру в камере устанавливают на минимальное значение заданной температуры, среднее значение в заданном диапазоне, максимальное значение заданной температуры.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При заданной температуре снимают и записывают показания толщины.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Данное испытание повторяют для каждого типа преобразователя и в каждом эксплуатационном диапазоне, в котором обычно работает оборудование.</w:t>
      </w:r>
    </w:p>
    <w:p w:rsidR="00F8057C" w:rsidRPr="007B5A9D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7B5A9D">
        <w:rPr>
          <w:b/>
          <w:bCs/>
          <w:color w:val="000000"/>
          <w:sz w:val="24"/>
          <w:szCs w:val="28"/>
        </w:rPr>
        <w:t>9.3.2 Критерий приемки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Расхождение между записанными и калиброванными показаниями должно находиться в пределах точности, указанной производителем.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Pr="00891D2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7B5A9D">
        <w:rPr>
          <w:b/>
          <w:bCs/>
          <w:color w:val="000000"/>
          <w:sz w:val="24"/>
          <w:szCs w:val="28"/>
        </w:rPr>
        <w:t>9.4 Предупреждение о разряженной батарее</w:t>
      </w:r>
    </w:p>
    <w:p w:rsidR="007B5A9D" w:rsidRPr="00891D22" w:rsidRDefault="007B5A9D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F8057C" w:rsidRPr="007B5A9D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7B5A9D">
        <w:rPr>
          <w:b/>
          <w:bCs/>
          <w:color w:val="000000"/>
          <w:sz w:val="24"/>
          <w:szCs w:val="28"/>
        </w:rPr>
        <w:t>9.4.1 Процедура</w:t>
      </w:r>
    </w:p>
    <w:p w:rsidR="00F8057C" w:rsidRPr="00F8057C" w:rsidRDefault="00F8057C" w:rsidP="007B5A9D">
      <w:pPr>
        <w:tabs>
          <w:tab w:val="left" w:pos="567"/>
        </w:tabs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Снимают батареи оборудования. Приводят оборудование в состояние измерения с подачей напряжения от источника питания постоянного тока с выходным напряжением, установленным в середине диапазона, который для него определен.</w:t>
      </w:r>
    </w:p>
    <w:p w:rsidR="005914C6" w:rsidRPr="007B5A9D" w:rsidRDefault="00F8057C" w:rsidP="007B5A9D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Наблюдают за показаниями во время регулировки выходного напряжения источника питания до минимального значения, указанного для напряжения предупреждения о разряженной батарее.</w:t>
      </w:r>
    </w:p>
    <w:p w:rsidR="000037E2" w:rsidRPr="00891D22" w:rsidRDefault="00F8057C" w:rsidP="004A1883">
      <w:pPr>
        <w:tabs>
          <w:tab w:val="left" w:pos="567"/>
          <w:tab w:val="left" w:pos="709"/>
        </w:tabs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9.4.2 Критерий приемки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Показание должно оставаться в пределах заданной точности и разрешающей способности в этом диапазоне, а предупреждение о разряженной батарее должно отображаться в пределах ±5% заданного напряжения.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Если у оборудования предусмотрено отключение питания или подача аварийного сигнала в этот момент, то аварийная сигнализация должна быть заметной, но при этом не препятствовать выполнению измерений.</w:t>
      </w:r>
    </w:p>
    <w:p w:rsidR="00F8057C" w:rsidRPr="00891D22" w:rsidRDefault="00F8057C" w:rsidP="007B5A9D">
      <w:pPr>
        <w:jc w:val="both"/>
        <w:rPr>
          <w:b/>
          <w:bCs/>
          <w:color w:val="000000"/>
          <w:sz w:val="24"/>
          <w:szCs w:val="28"/>
        </w:rPr>
      </w:pPr>
    </w:p>
    <w:p w:rsidR="00F8057C" w:rsidRPr="007B5A9D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>9.5 Время работы батареи</w:t>
      </w:r>
    </w:p>
    <w:p w:rsidR="000037E2" w:rsidRPr="007B5A9D" w:rsidRDefault="000037E2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7B5A9D" w:rsidRDefault="00F8057C" w:rsidP="007B5A9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 xml:space="preserve">9.5.1 Процедура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Включают оборудование, переводят его в обычное состояние измерения и непрерывно измеряют данный калибровочный образец. Определяют время периода измерения до достижения «предупреждения о разряженной батарее».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Данное испытание повторяют для всех рекомендованных типов батарей.</w:t>
      </w:r>
    </w:p>
    <w:p w:rsidR="00F8057C" w:rsidRPr="007B5A9D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7B5A9D">
        <w:rPr>
          <w:b/>
          <w:bCs/>
          <w:color w:val="000000"/>
          <w:sz w:val="24"/>
          <w:szCs w:val="28"/>
        </w:rPr>
        <w:t>9.5.2 Критерий приемки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Измеренный период времени должен находиться в пределах ±5% заданного времени.</w:t>
      </w:r>
    </w:p>
    <w:p w:rsidR="005914C6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Если заданное время связано с производительностью, в измеренное время необходимо внести соответствующую поправку.</w:t>
      </w:r>
    </w:p>
    <w:p w:rsidR="005914C6" w:rsidRPr="005914C6" w:rsidRDefault="005914C6" w:rsidP="005914C6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F8057C" w:rsidRPr="00891D2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9.6 Рабочий диапазон напряжения</w:t>
      </w:r>
    </w:p>
    <w:p w:rsidR="000037E2" w:rsidRPr="00891D22" w:rsidRDefault="000037E2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F8057C" w:rsidP="009531DF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9.6.1 Процедура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Подключают вольтметр, чтобы измерить выходное значение из источника питания постоянного тока. Измерительное оборудование (прибор и преобразователь) должно выполнять измерение на заданном тестовом образце, питаемом от источника питания постоянного тока с выходным напряжением, установленным в середине диапазона, который для него определен.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Наблюдают за показаниями во время регулировки выходного напряжения источника питания до минимального значения, указанного для заданного максимального выходного напряжения источника питания.</w:t>
      </w:r>
    </w:p>
    <w:p w:rsidR="000037E2" w:rsidRPr="007B5A9D" w:rsidRDefault="00F8057C" w:rsidP="007B5A9D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Данное испытание повторяют для всех типичных рекомендованных типов преобразователей.</w:t>
      </w:r>
    </w:p>
    <w:p w:rsidR="000037E2" w:rsidRPr="00891D22" w:rsidRDefault="00F8057C" w:rsidP="007B5A9D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 xml:space="preserve">9.6.2 Критерий приемки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Показание должно оставаться в пределах заданной точности и разрешающей способности в этом диапазоне.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Pr="00891D2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>9.7 Рабочий диапазон тока</w:t>
      </w:r>
    </w:p>
    <w:p w:rsidR="000037E2" w:rsidRPr="00891D22" w:rsidRDefault="000037E2" w:rsidP="00F8057C">
      <w:pPr>
        <w:ind w:firstLine="567"/>
        <w:jc w:val="both"/>
        <w:rPr>
          <w:bCs/>
          <w:color w:val="000000"/>
          <w:sz w:val="24"/>
          <w:szCs w:val="28"/>
        </w:rPr>
      </w:pPr>
    </w:p>
    <w:p w:rsidR="000037E2" w:rsidRPr="00891D22" w:rsidRDefault="00F8057C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 xml:space="preserve">9.7.1 Процедура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Подключают оборудование, как описано в 9.5.1. Подключают амперметр, чтобы измерить силу тока из источника питания постоянного тока. При выполнении испытаний рабочего диапазона напряжения согласно 9.6.1 регистрируют силу тока при минимальном и максимальном рабочем напряжении.</w:t>
      </w:r>
    </w:p>
    <w:p w:rsidR="000037E2" w:rsidRPr="000037E2" w:rsidRDefault="00F8057C" w:rsidP="000037E2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Данное испытание повторяют для всех рекомендованных типов преобразователей.</w:t>
      </w:r>
    </w:p>
    <w:p w:rsidR="000037E2" w:rsidRPr="00891D22" w:rsidRDefault="00F8057C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 xml:space="preserve">9.7.2 Критерий приемки </w:t>
      </w:r>
    </w:p>
    <w:p w:rsidR="005914C6" w:rsidRPr="005914C6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Показание тока должно находиться в пределах ±10% значений, указанных для минимального и максимального заданного напряжения.</w:t>
      </w:r>
    </w:p>
    <w:p w:rsidR="005914C6" w:rsidRPr="005914C6" w:rsidRDefault="005914C6" w:rsidP="005914C6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Pr="00891D2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9.8 Рабочий диапазон температуры</w:t>
      </w:r>
    </w:p>
    <w:p w:rsidR="000037E2" w:rsidRPr="00891D22" w:rsidRDefault="000037E2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0037E2" w:rsidRPr="00891D22" w:rsidRDefault="00F8057C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9.8.1 Общие положения</w:t>
      </w:r>
    </w:p>
    <w:p w:rsidR="000037E2" w:rsidRPr="00891D22" w:rsidRDefault="00F8057C" w:rsidP="000037E2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Данное испытание проводят для оборудования и контактной среды, которые определены для выполнения измерений при температурах выше и ниже значений, указанных в 5.2 f).</w:t>
      </w:r>
    </w:p>
    <w:p w:rsidR="000037E2" w:rsidRPr="00891D22" w:rsidRDefault="00F8057C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>9.8.2 Процедура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Тестовый образец доводят до заданной температуры. Измерительное оборудование </w:t>
      </w:r>
      <w:r w:rsidRPr="00F8057C">
        <w:rPr>
          <w:bCs/>
          <w:color w:val="000000"/>
          <w:sz w:val="24"/>
          <w:szCs w:val="28"/>
        </w:rPr>
        <w:lastRenderedPageBreak/>
        <w:t>необходимо подготовить к эксплуатации с заданным преобразователем и рекомендуемой контактной средой. Измерения выполняют с регулярными интервалами, указанными производителем, в течение периода времени, который считается оптимальным в практических условиях.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Полученные показания записывают.</w:t>
      </w:r>
    </w:p>
    <w:p w:rsidR="00F8057C" w:rsidRPr="000037E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>9.8.3 Критерий приемки</w:t>
      </w:r>
    </w:p>
    <w:p w:rsidR="0000145D" w:rsidRPr="00891D22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Чтобы соответствовать требованиям настоящего стандарта, показания должны удовлетворять указанной производителем точности.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После окончания периода испытания указанный преобразователь не должен быть поврежден.</w:t>
      </w:r>
    </w:p>
    <w:p w:rsidR="00F8057C" w:rsidRPr="0000145D" w:rsidRDefault="00F8057C" w:rsidP="000037E2">
      <w:pPr>
        <w:jc w:val="both"/>
        <w:rPr>
          <w:bCs/>
          <w:color w:val="000000"/>
          <w:sz w:val="24"/>
          <w:szCs w:val="28"/>
        </w:rPr>
      </w:pPr>
    </w:p>
    <w:p w:rsidR="00F8057C" w:rsidRPr="00891D22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>9.9 Частота повторения импульсов, PRF</w:t>
      </w:r>
    </w:p>
    <w:p w:rsidR="000037E2" w:rsidRPr="00891D22" w:rsidRDefault="000037E2" w:rsidP="00F8057C">
      <w:pPr>
        <w:ind w:firstLine="567"/>
        <w:jc w:val="both"/>
        <w:rPr>
          <w:bCs/>
          <w:color w:val="000000"/>
          <w:sz w:val="24"/>
          <w:szCs w:val="28"/>
        </w:rPr>
      </w:pPr>
    </w:p>
    <w:p w:rsidR="000037E2" w:rsidRPr="00891D22" w:rsidRDefault="00F8057C" w:rsidP="000037E2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0037E2">
        <w:rPr>
          <w:b/>
          <w:bCs/>
          <w:color w:val="000000"/>
          <w:sz w:val="24"/>
          <w:szCs w:val="28"/>
        </w:rPr>
        <w:t xml:space="preserve">9.9.1 Процедура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Если возможно, переключают ультразвуковой прибор на работу с раздельно-совмещенным преобразователем (отсоединяют приемник от передатчика) и подключают осциллограф к выходу передатчика.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Убеждаются в том, что вход осциллографа не может получить повреждение из-за высокого напряжения передатчика.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Подключают </w:t>
      </w:r>
      <w:proofErr w:type="spellStart"/>
      <w:r w:rsidRPr="00F8057C">
        <w:rPr>
          <w:bCs/>
          <w:color w:val="000000"/>
          <w:sz w:val="24"/>
          <w:szCs w:val="28"/>
        </w:rPr>
        <w:t>безреактивный</w:t>
      </w:r>
      <w:proofErr w:type="spellEnd"/>
      <w:r w:rsidRPr="00F8057C">
        <w:rPr>
          <w:bCs/>
          <w:color w:val="000000"/>
          <w:sz w:val="24"/>
          <w:szCs w:val="28"/>
        </w:rPr>
        <w:t xml:space="preserve"> резистор [см. 9.2, b)] к выходному гнезду передатчика. С помощью осциллографа измеряют частоту повторения импульсов при каждой настройке, которая дает различную частоту повторения импульсов. Если более одной комбинации управляющих параметров дают одну и ту же частоту повторения импульсов (обычно диапазон и частоту повторения импульсов), то частоту повторения импульсов измеряют только с одной такой комбинацией. Для ультразвуковых приборов с непрерывно регулируемым параметром частоты повторения импульсов выбирают настройку в соответствии с техническими условиями производителя.</w:t>
      </w:r>
    </w:p>
    <w:p w:rsidR="00F8057C" w:rsidRPr="007B5A9D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7B5A9D">
        <w:rPr>
          <w:b/>
          <w:bCs/>
          <w:color w:val="000000"/>
          <w:sz w:val="24"/>
          <w:szCs w:val="28"/>
        </w:rPr>
        <w:t>9.9.2 Критерий приемки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При каждой настройке измеренное значение частоты повторения импульсов должно находиться в пределах ±20% значения, указанного в технических условиях производителя.</w:t>
      </w: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914C6" w:rsidRPr="00191766" w:rsidRDefault="00F8057C" w:rsidP="00F8057C">
      <w:pPr>
        <w:ind w:firstLine="567"/>
        <w:jc w:val="both"/>
        <w:rPr>
          <w:bCs/>
          <w:color w:val="000000"/>
          <w:szCs w:val="24"/>
        </w:rPr>
      </w:pPr>
      <w:r w:rsidRPr="00F8057C">
        <w:rPr>
          <w:b/>
          <w:bCs/>
          <w:color w:val="000000"/>
          <w:sz w:val="24"/>
          <w:szCs w:val="28"/>
        </w:rPr>
        <w:t>9.10 Форма, время нарастания и максимальное напряжение передаваемого импульса</w:t>
      </w:r>
    </w:p>
    <w:p w:rsidR="005914C6" w:rsidRPr="005914C6" w:rsidRDefault="005914C6" w:rsidP="005914C6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9.10.1 Процедура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Если возможно, переключают ультразвуковой прибор на работу с раздельно-совмещенным преобразователем (отсоединяют приемник от генератора) и подключают осциллограф к выходу генератора.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Подключают </w:t>
      </w:r>
      <w:proofErr w:type="spellStart"/>
      <w:r w:rsidRPr="00F8057C">
        <w:rPr>
          <w:bCs/>
          <w:color w:val="000000"/>
          <w:sz w:val="24"/>
          <w:szCs w:val="28"/>
        </w:rPr>
        <w:t>безреактивный</w:t>
      </w:r>
      <w:proofErr w:type="spellEnd"/>
      <w:r w:rsidRPr="00F8057C">
        <w:rPr>
          <w:bCs/>
          <w:color w:val="000000"/>
          <w:sz w:val="24"/>
          <w:szCs w:val="28"/>
        </w:rPr>
        <w:t xml:space="preserve"> резистор [см. 9.2, b)] к выходному гнезду генератора (в соответствии с указанием производителя).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Устанавливают частоту повторения импульсов на максимум. С помощью осциллографа измеряют напряжение передаваемого импульса, V</w:t>
      </w:r>
      <w:r w:rsidRPr="0000145D">
        <w:rPr>
          <w:bCs/>
          <w:color w:val="000000"/>
          <w:sz w:val="24"/>
          <w:szCs w:val="28"/>
          <w:vertAlign w:val="subscript"/>
        </w:rPr>
        <w:t>50</w:t>
      </w:r>
      <w:r w:rsidRPr="00F8057C">
        <w:rPr>
          <w:bCs/>
          <w:color w:val="000000"/>
          <w:sz w:val="24"/>
          <w:szCs w:val="28"/>
        </w:rPr>
        <w:t>. Измеряют время нарастания импульса, длительность и амплитуду любой реверберации, как показано на рисунке 2.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Повторяют эти измерения при каждой настройке энергии импульса и/или настройке частоты передаваемого импульса с максимальным и минимальным затуханиями.</w:t>
      </w:r>
    </w:p>
    <w:p w:rsidR="005914C6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>Повторяют эти испытания с минимальной частотой повторения импульсов, которая дает четко определенный след на экране осциллографа.</w:t>
      </w:r>
    </w:p>
    <w:p w:rsidR="005914C6" w:rsidRDefault="005914C6" w:rsidP="005914C6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Default="00C82A98" w:rsidP="00F8057C">
      <w:pPr>
        <w:ind w:firstLine="567"/>
        <w:jc w:val="center"/>
        <w:rPr>
          <w:bCs/>
          <w:color w:val="000000"/>
          <w:sz w:val="24"/>
          <w:szCs w:val="28"/>
        </w:rPr>
      </w:pPr>
      <w:r>
        <w:rPr>
          <w:bCs/>
          <w:noProof/>
          <w:color w:val="000000"/>
          <w:sz w:val="24"/>
          <w:szCs w:val="28"/>
        </w:rPr>
        <w:lastRenderedPageBreak/>
        <w:drawing>
          <wp:inline distT="0" distB="0" distL="0" distR="0" wp14:anchorId="60D6D86D" wp14:editId="2D39C4CF">
            <wp:extent cx="4051004" cy="21371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309" cy="213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057C" w:rsidRDefault="00F8057C" w:rsidP="00F8057C">
      <w:pPr>
        <w:ind w:firstLine="567"/>
        <w:jc w:val="center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 xml:space="preserve">a) </w:t>
      </w:r>
      <w:r w:rsidR="00141920">
        <w:rPr>
          <w:b/>
          <w:bCs/>
          <w:color w:val="000000"/>
          <w:sz w:val="24"/>
          <w:szCs w:val="28"/>
        </w:rPr>
        <w:t>Прямоугольный</w:t>
      </w:r>
    </w:p>
    <w:p w:rsidR="00F8057C" w:rsidRDefault="00F8057C" w:rsidP="00F8057C">
      <w:pPr>
        <w:ind w:firstLine="567"/>
        <w:jc w:val="center"/>
        <w:rPr>
          <w:bCs/>
          <w:color w:val="000000"/>
          <w:sz w:val="24"/>
          <w:szCs w:val="28"/>
        </w:rPr>
      </w:pPr>
    </w:p>
    <w:p w:rsidR="00F8057C" w:rsidRDefault="00C82A98" w:rsidP="00F8057C">
      <w:pPr>
        <w:ind w:firstLine="567"/>
        <w:jc w:val="center"/>
        <w:rPr>
          <w:bCs/>
          <w:color w:val="000000"/>
          <w:sz w:val="24"/>
          <w:szCs w:val="28"/>
        </w:rPr>
      </w:pPr>
      <w:r>
        <w:rPr>
          <w:bCs/>
          <w:noProof/>
          <w:color w:val="000000"/>
          <w:sz w:val="24"/>
          <w:szCs w:val="28"/>
        </w:rPr>
        <w:drawing>
          <wp:inline distT="0" distB="0" distL="0" distR="0" wp14:anchorId="40E32B6A">
            <wp:extent cx="3976575" cy="205208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4658" cy="2051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057C" w:rsidRDefault="00F8057C" w:rsidP="00F8057C">
      <w:pPr>
        <w:ind w:firstLine="567"/>
        <w:jc w:val="center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b) Острый</w:t>
      </w:r>
    </w:p>
    <w:p w:rsidR="00F8057C" w:rsidRDefault="00F8057C" w:rsidP="00F8057C">
      <w:pPr>
        <w:ind w:firstLine="567"/>
        <w:jc w:val="center"/>
        <w:rPr>
          <w:b/>
          <w:bCs/>
          <w:color w:val="000000"/>
          <w:sz w:val="24"/>
          <w:szCs w:val="28"/>
        </w:rPr>
      </w:pP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 xml:space="preserve">Условные обозначения 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proofErr w:type="spellStart"/>
      <w:r w:rsidRPr="00F8057C">
        <w:rPr>
          <w:bCs/>
          <w:i/>
          <w:color w:val="000000"/>
          <w:sz w:val="24"/>
          <w:szCs w:val="28"/>
        </w:rPr>
        <w:t>t</w:t>
      </w:r>
      <w:r w:rsidRPr="00F8057C">
        <w:rPr>
          <w:bCs/>
          <w:color w:val="000000"/>
          <w:sz w:val="24"/>
          <w:szCs w:val="28"/>
          <w:vertAlign w:val="subscript"/>
        </w:rPr>
        <w:t>d</w:t>
      </w:r>
      <w:proofErr w:type="spellEnd"/>
      <w:r w:rsidRPr="00F8057C">
        <w:rPr>
          <w:bCs/>
          <w:color w:val="000000"/>
          <w:sz w:val="24"/>
          <w:szCs w:val="28"/>
        </w:rPr>
        <w:t xml:space="preserve"> длительность импульса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proofErr w:type="spellStart"/>
      <w:r w:rsidRPr="00F8057C">
        <w:rPr>
          <w:bCs/>
          <w:i/>
          <w:iCs/>
          <w:color w:val="000000"/>
          <w:sz w:val="24"/>
          <w:szCs w:val="28"/>
        </w:rPr>
        <w:t>t</w:t>
      </w:r>
      <w:r w:rsidRPr="00F8057C">
        <w:rPr>
          <w:bCs/>
          <w:i/>
          <w:iCs/>
          <w:color w:val="000000"/>
          <w:sz w:val="24"/>
          <w:szCs w:val="28"/>
          <w:vertAlign w:val="subscript"/>
        </w:rPr>
        <w:t>r</w:t>
      </w:r>
      <w:proofErr w:type="spellEnd"/>
      <w:r w:rsidRPr="00F8057C">
        <w:rPr>
          <w:bCs/>
          <w:i/>
          <w:iCs/>
          <w:color w:val="000000"/>
          <w:sz w:val="24"/>
          <w:szCs w:val="28"/>
        </w:rPr>
        <w:t xml:space="preserve"> </w:t>
      </w:r>
      <w:r w:rsidRPr="00F8057C">
        <w:rPr>
          <w:bCs/>
          <w:color w:val="000000"/>
          <w:sz w:val="24"/>
          <w:szCs w:val="28"/>
        </w:rPr>
        <w:t>время нарастания импульса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proofErr w:type="spellStart"/>
      <w:r w:rsidRPr="00F8057C">
        <w:rPr>
          <w:bCs/>
          <w:i/>
          <w:iCs/>
          <w:color w:val="000000"/>
          <w:sz w:val="24"/>
          <w:szCs w:val="28"/>
        </w:rPr>
        <w:t>V</w:t>
      </w:r>
      <w:r w:rsidRPr="00F8057C">
        <w:rPr>
          <w:bCs/>
          <w:i/>
          <w:iCs/>
          <w:color w:val="000000"/>
          <w:sz w:val="24"/>
          <w:szCs w:val="28"/>
          <w:vertAlign w:val="subscript"/>
        </w:rPr>
        <w:t>r</w:t>
      </w:r>
      <w:proofErr w:type="spellEnd"/>
      <w:r w:rsidRPr="00F8057C">
        <w:rPr>
          <w:bCs/>
          <w:i/>
          <w:iCs/>
          <w:color w:val="000000"/>
          <w:sz w:val="24"/>
          <w:szCs w:val="28"/>
        </w:rPr>
        <w:t xml:space="preserve"> </w:t>
      </w:r>
      <w:r w:rsidRPr="00F8057C">
        <w:rPr>
          <w:bCs/>
          <w:color w:val="000000"/>
          <w:sz w:val="24"/>
          <w:szCs w:val="28"/>
        </w:rPr>
        <w:t>реверберация импульса</w:t>
      </w:r>
    </w:p>
    <w:p w:rsidR="00F8057C" w:rsidRDefault="00F8057C" w:rsidP="00141920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i/>
          <w:color w:val="000000"/>
          <w:sz w:val="24"/>
          <w:szCs w:val="28"/>
        </w:rPr>
        <w:t>V</w:t>
      </w:r>
      <w:r w:rsidRPr="00F8057C">
        <w:rPr>
          <w:bCs/>
          <w:color w:val="000000"/>
          <w:sz w:val="24"/>
          <w:szCs w:val="28"/>
          <w:vertAlign w:val="subscript"/>
        </w:rPr>
        <w:t>50</w:t>
      </w:r>
      <w:r w:rsidRPr="00F8057C">
        <w:rPr>
          <w:bCs/>
          <w:color w:val="000000"/>
          <w:sz w:val="24"/>
          <w:szCs w:val="28"/>
        </w:rPr>
        <w:t xml:space="preserve"> </w:t>
      </w:r>
      <w:r w:rsidR="00141920">
        <w:rPr>
          <w:bCs/>
          <w:color w:val="000000"/>
          <w:sz w:val="24"/>
          <w:szCs w:val="28"/>
        </w:rPr>
        <w:t>напряжение</w:t>
      </w:r>
      <w:r w:rsidR="00DE3CFE" w:rsidRPr="00DE3CFE">
        <w:rPr>
          <w:bCs/>
          <w:color w:val="000000"/>
          <w:sz w:val="24"/>
          <w:szCs w:val="28"/>
        </w:rPr>
        <w:t xml:space="preserve"> </w:t>
      </w:r>
      <w:r w:rsidR="00DE3CFE">
        <w:rPr>
          <w:bCs/>
          <w:color w:val="000000"/>
          <w:sz w:val="24"/>
          <w:szCs w:val="28"/>
        </w:rPr>
        <w:t>передаваемого импульса</w:t>
      </w:r>
      <w:r w:rsidR="00141920" w:rsidRPr="00141920">
        <w:rPr>
          <w:bCs/>
          <w:color w:val="000000"/>
          <w:sz w:val="24"/>
          <w:szCs w:val="28"/>
        </w:rPr>
        <w:t>, с нагрузкой</w:t>
      </w:r>
    </w:p>
    <w:p w:rsid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 xml:space="preserve">Рисунок 2 - </w:t>
      </w:r>
      <w:r w:rsidR="00141920" w:rsidRPr="00141920">
        <w:rPr>
          <w:b/>
          <w:bCs/>
          <w:color w:val="000000"/>
          <w:sz w:val="24"/>
          <w:szCs w:val="28"/>
        </w:rPr>
        <w:t xml:space="preserve">Измеряемые параметры </w:t>
      </w:r>
      <w:r w:rsidR="00DE3CFE">
        <w:rPr>
          <w:b/>
          <w:bCs/>
          <w:color w:val="000000"/>
          <w:sz w:val="24"/>
          <w:szCs w:val="28"/>
        </w:rPr>
        <w:t xml:space="preserve">передаваемого </w:t>
      </w:r>
      <w:r w:rsidR="00141920" w:rsidRPr="00141920">
        <w:rPr>
          <w:b/>
          <w:bCs/>
          <w:color w:val="000000"/>
          <w:sz w:val="24"/>
          <w:szCs w:val="28"/>
        </w:rPr>
        <w:t xml:space="preserve">импульса </w:t>
      </w: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F8057C" w:rsidRPr="00F8057C" w:rsidRDefault="00F8057C" w:rsidP="00F8057C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F8057C">
        <w:rPr>
          <w:b/>
          <w:bCs/>
          <w:color w:val="000000"/>
          <w:sz w:val="24"/>
          <w:szCs w:val="28"/>
        </w:rPr>
        <w:t>9.10.2 Критерий приемки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При максимальной и минимальной </w:t>
      </w:r>
      <w:proofErr w:type="gramStart"/>
      <w:r w:rsidRPr="00F8057C">
        <w:rPr>
          <w:bCs/>
          <w:color w:val="000000"/>
          <w:sz w:val="24"/>
          <w:szCs w:val="28"/>
        </w:rPr>
        <w:t>частотах</w:t>
      </w:r>
      <w:proofErr w:type="gramEnd"/>
      <w:r w:rsidRPr="00F8057C">
        <w:rPr>
          <w:bCs/>
          <w:color w:val="000000"/>
          <w:sz w:val="24"/>
          <w:szCs w:val="28"/>
        </w:rPr>
        <w:t xml:space="preserve"> повторения импульсов и при каждой энергии импульса и/или частотной полосе передаваемого импульса: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a) напряжение передаваемого импульса (с нагрузкой, т.е. </w:t>
      </w:r>
      <w:r w:rsidRPr="00F8057C">
        <w:rPr>
          <w:bCs/>
          <w:i/>
          <w:color w:val="000000"/>
          <w:sz w:val="24"/>
          <w:szCs w:val="28"/>
          <w:lang w:val="en-US"/>
        </w:rPr>
        <w:t>V</w:t>
      </w:r>
      <w:r w:rsidRPr="00F8057C">
        <w:rPr>
          <w:bCs/>
          <w:color w:val="000000"/>
          <w:sz w:val="24"/>
          <w:szCs w:val="28"/>
          <w:vertAlign w:val="subscript"/>
        </w:rPr>
        <w:t>50</w:t>
      </w:r>
      <w:r w:rsidRPr="00F8057C">
        <w:rPr>
          <w:bCs/>
          <w:color w:val="000000"/>
          <w:sz w:val="24"/>
          <w:szCs w:val="28"/>
        </w:rPr>
        <w:t>) должно находиться в пределах ±10% значения, указанного в технических условиях производителя;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b) время нарастания импульса </w:t>
      </w:r>
      <w:r w:rsidR="00533319">
        <w:rPr>
          <w:bCs/>
          <w:i/>
          <w:color w:val="000000"/>
          <w:sz w:val="24"/>
          <w:szCs w:val="28"/>
          <w:lang w:val="en-US"/>
        </w:rPr>
        <w:t>t</w:t>
      </w:r>
      <w:r w:rsidRPr="00F8057C">
        <w:rPr>
          <w:bCs/>
          <w:color w:val="000000"/>
          <w:sz w:val="24"/>
          <w:szCs w:val="28"/>
          <w:vertAlign w:val="subscript"/>
        </w:rPr>
        <w:t>r</w:t>
      </w:r>
      <w:r w:rsidRPr="00F8057C">
        <w:rPr>
          <w:bCs/>
          <w:color w:val="000000"/>
          <w:sz w:val="24"/>
          <w:szCs w:val="28"/>
        </w:rPr>
        <w:t>, должно быть меньше максимального значения, указанного в технических условиях производителя;</w:t>
      </w:r>
    </w:p>
    <w:p w:rsidR="00F8057C" w:rsidRP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c) длительность импульса </w:t>
      </w:r>
      <w:r w:rsidR="00533319">
        <w:rPr>
          <w:bCs/>
          <w:i/>
          <w:color w:val="000000"/>
          <w:sz w:val="24"/>
          <w:szCs w:val="28"/>
          <w:lang w:val="en-US"/>
        </w:rPr>
        <w:t>t</w:t>
      </w:r>
      <w:r w:rsidR="00533319" w:rsidRPr="00533319">
        <w:rPr>
          <w:bCs/>
          <w:color w:val="000000"/>
          <w:sz w:val="24"/>
          <w:szCs w:val="28"/>
          <w:vertAlign w:val="subscript"/>
          <w:lang w:val="en-US"/>
        </w:rPr>
        <w:t>d</w:t>
      </w:r>
      <w:r w:rsidRPr="00F8057C">
        <w:rPr>
          <w:bCs/>
          <w:color w:val="000000"/>
          <w:sz w:val="24"/>
          <w:szCs w:val="28"/>
        </w:rPr>
        <w:t xml:space="preserve"> должна находиться в пределах значения, указанного в технических условиях производителя;</w:t>
      </w:r>
    </w:p>
    <w:p w:rsidR="00F8057C" w:rsidRDefault="00F8057C" w:rsidP="00F8057C">
      <w:pPr>
        <w:ind w:firstLine="567"/>
        <w:jc w:val="both"/>
        <w:rPr>
          <w:bCs/>
          <w:color w:val="000000"/>
          <w:sz w:val="24"/>
          <w:szCs w:val="28"/>
        </w:rPr>
      </w:pPr>
      <w:r w:rsidRPr="00F8057C">
        <w:rPr>
          <w:bCs/>
          <w:color w:val="000000"/>
          <w:sz w:val="24"/>
          <w:szCs w:val="28"/>
        </w:rPr>
        <w:t xml:space="preserve">d) любая реверберация импульса </w:t>
      </w:r>
      <w:proofErr w:type="spellStart"/>
      <w:r w:rsidRPr="00F8057C">
        <w:rPr>
          <w:bCs/>
          <w:i/>
          <w:iCs/>
          <w:color w:val="000000"/>
          <w:sz w:val="24"/>
          <w:szCs w:val="28"/>
        </w:rPr>
        <w:t>V</w:t>
      </w:r>
      <w:r w:rsidRPr="00F8057C">
        <w:rPr>
          <w:bCs/>
          <w:i/>
          <w:iCs/>
          <w:color w:val="000000"/>
          <w:sz w:val="24"/>
          <w:szCs w:val="28"/>
          <w:vertAlign w:val="subscript"/>
        </w:rPr>
        <w:t>r</w:t>
      </w:r>
      <w:proofErr w:type="spellEnd"/>
      <w:r w:rsidRPr="00F8057C">
        <w:rPr>
          <w:bCs/>
          <w:i/>
          <w:iCs/>
          <w:color w:val="000000"/>
          <w:sz w:val="24"/>
          <w:szCs w:val="28"/>
        </w:rPr>
        <w:t xml:space="preserve"> </w:t>
      </w:r>
      <w:r w:rsidRPr="00F8057C">
        <w:rPr>
          <w:bCs/>
          <w:color w:val="000000"/>
          <w:sz w:val="24"/>
          <w:szCs w:val="28"/>
        </w:rPr>
        <w:t>должна быть менее 4% размаха напряжения передаваемого импульса.</w:t>
      </w:r>
    </w:p>
    <w:p w:rsidR="00F8057C" w:rsidRPr="005914C6" w:rsidRDefault="00F8057C" w:rsidP="005914C6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9.11 Рабочий частотный диапазон приемника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lastRenderedPageBreak/>
        <w:t>9.11.1 Процедура</w:t>
      </w:r>
    </w:p>
    <w:p w:rsidR="005914C6" w:rsidRPr="007B5A9D" w:rsidRDefault="00563D4A" w:rsidP="007B5A9D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Калибруют прибор со всеми рекомендованными преобразователями на калибровочном образце приблизительно в середине диапазона, рекомендованного производителем для выбранного преобразователя.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9.11.2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Полученные показания должны соответствовать значениям точности и разрешающей способности, указанным производителем.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9.12 Минимальная и максимальная измеримая толщина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9.12.1 Процедура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Оборудование испытывают со всеми указанными преобразователями на ряде соответствующих калибровочных образцов.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9.12.2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Полученные показания должны находиться в пределах значений точности и разрешающей способности, указанных производителем.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9.13 Точность и разрешающая способность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9.13.1 Процедура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Оборудование испытывают со всеми указанными преобразователями на калибровочных образцах A-E из таблицы 1, чтобы верифицировать точность.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Оборудование испытывают со всеми указанными преобразователями на образце для калибровки разрешающей способности, показанном на рисунке 1, чтобы верифицировать разрешающую способность.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9.13.2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Полученные показания должны находиться в пределах значений точности и разрешающей способности, указанных производителем.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CB14DB">
        <w:rPr>
          <w:b/>
          <w:bCs/>
          <w:color w:val="000000"/>
          <w:sz w:val="24"/>
          <w:szCs w:val="28"/>
        </w:rPr>
        <w:t>9.14 Диапазон скоростных параметров (калибровка)</w:t>
      </w:r>
      <w:r w:rsidRPr="00563D4A">
        <w:rPr>
          <w:b/>
          <w:bCs/>
          <w:color w:val="000000"/>
          <w:sz w:val="24"/>
          <w:szCs w:val="28"/>
        </w:rPr>
        <w:t xml:space="preserve"> 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Процедуры определения минимальной и максимальной измеримой толщины с заданной точностью и разрешающей способностью предназначены только для стали (5 920 мс</w:t>
      </w:r>
      <w:r w:rsidRPr="0000145D">
        <w:rPr>
          <w:bCs/>
          <w:color w:val="000000"/>
          <w:sz w:val="24"/>
          <w:szCs w:val="28"/>
          <w:vertAlign w:val="superscript"/>
        </w:rPr>
        <w:t>-1</w:t>
      </w:r>
      <w:r w:rsidRPr="007B5A9D">
        <w:rPr>
          <w:bCs/>
          <w:color w:val="000000"/>
          <w:sz w:val="24"/>
          <w:szCs w:val="28"/>
        </w:rPr>
        <w:t>). Характеристики для других материалов верифицируют отдельно.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9.15 Калибровочные механизмы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9.15.1 Общие положения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Шаг 1 по 9.15.2 выполняют только в том случае, когда прибор используется в режиме, отличном от режима 3 по ISO 16809 (многократный эхо-сигнал).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Процедуры этого пункта выполняют с помощью всех рекомендованных преобразователей для системы.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 xml:space="preserve">9.15.2 Процедура 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Шаг 1: выполняют операцию установки преобразователя на нуль в соответствии с инструкциями производителя.</w:t>
      </w:r>
    </w:p>
    <w:p w:rsidR="00563D4A" w:rsidRPr="007B5A9D" w:rsidRDefault="00950EE0" w:rsidP="00563D4A">
      <w:pPr>
        <w:ind w:firstLine="567"/>
        <w:jc w:val="both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>Шаг</w:t>
      </w:r>
      <w:r>
        <w:rPr>
          <w:bCs/>
          <w:color w:val="000000"/>
          <w:sz w:val="24"/>
          <w:szCs w:val="28"/>
          <w:lang w:val="kk-KZ"/>
        </w:rPr>
        <w:t xml:space="preserve"> </w:t>
      </w:r>
      <w:r w:rsidR="00563D4A" w:rsidRPr="007B5A9D">
        <w:rPr>
          <w:bCs/>
          <w:color w:val="000000"/>
          <w:sz w:val="24"/>
          <w:szCs w:val="28"/>
        </w:rPr>
        <w:t xml:space="preserve">2: </w:t>
      </w:r>
      <w:proofErr w:type="gramStart"/>
      <w:r w:rsidR="00563D4A" w:rsidRPr="007B5A9D">
        <w:rPr>
          <w:bCs/>
          <w:color w:val="000000"/>
          <w:sz w:val="24"/>
          <w:szCs w:val="28"/>
        </w:rPr>
        <w:t>регулируют скорость распространения звука для системы с помощью калибровочного образца С. Выполняют</w:t>
      </w:r>
      <w:proofErr w:type="gramEnd"/>
      <w:r w:rsidR="00563D4A" w:rsidRPr="007B5A9D">
        <w:rPr>
          <w:bCs/>
          <w:color w:val="000000"/>
          <w:sz w:val="24"/>
          <w:szCs w:val="28"/>
        </w:rPr>
        <w:t xml:space="preserve"> измерения на других калибровочных образцах.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9.15.3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 xml:space="preserve">Полученные показания должны находиться в пределах точности, указанной </w:t>
      </w:r>
      <w:r w:rsidRPr="007B5A9D">
        <w:rPr>
          <w:bCs/>
          <w:color w:val="000000"/>
          <w:sz w:val="24"/>
          <w:szCs w:val="28"/>
        </w:rPr>
        <w:lastRenderedPageBreak/>
        <w:t>производителем.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  <w:r w:rsidRPr="00563D4A">
        <w:rPr>
          <w:b/>
          <w:bCs/>
          <w:color w:val="000000"/>
          <w:sz w:val="24"/>
          <w:szCs w:val="28"/>
        </w:rPr>
        <w:t>9.16 Хранение калибровочных параметров</w:t>
      </w:r>
    </w:p>
    <w:p w:rsidR="007B5A9D" w:rsidRPr="007B5A9D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  <w:lang w:val="en-US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 xml:space="preserve">9.16.1 Процедура 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proofErr w:type="gramStart"/>
      <w:r w:rsidRPr="007B5A9D">
        <w:rPr>
          <w:bCs/>
          <w:color w:val="000000"/>
          <w:sz w:val="24"/>
          <w:szCs w:val="28"/>
        </w:rPr>
        <w:t>Калибруют прибор с рекомендованным преобразователем на калибровочном образце С. Снимают</w:t>
      </w:r>
      <w:proofErr w:type="gramEnd"/>
      <w:r w:rsidRPr="007B5A9D">
        <w:rPr>
          <w:bCs/>
          <w:color w:val="000000"/>
          <w:sz w:val="24"/>
          <w:szCs w:val="28"/>
        </w:rPr>
        <w:t xml:space="preserve"> ряд показаний на калибровочных образцах А</w:t>
      </w:r>
      <w:r w:rsidR="0000145D">
        <w:rPr>
          <w:bCs/>
          <w:color w:val="000000"/>
          <w:sz w:val="24"/>
          <w:szCs w:val="28"/>
        </w:rPr>
        <w:t xml:space="preserve"> по </w:t>
      </w:r>
      <w:r w:rsidRPr="007B5A9D">
        <w:rPr>
          <w:bCs/>
          <w:color w:val="000000"/>
          <w:sz w:val="24"/>
          <w:szCs w:val="28"/>
        </w:rPr>
        <w:t>Е. Повторяют эту процедуру для следующих трех испытаний: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— намеренно выключают прибор;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— позволяют оборудованию автоматически выключиться (в соответствующем случае);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— отключают батарею (если возможно).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Оставляют оборудование выключенным в течение не менее 3 мин.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Включают оборудование и повторяют измерения на калибровочных образцах</w:t>
      </w:r>
      <w:proofErr w:type="gramStart"/>
      <w:r w:rsidRPr="007B5A9D">
        <w:rPr>
          <w:bCs/>
          <w:color w:val="000000"/>
          <w:sz w:val="24"/>
          <w:szCs w:val="28"/>
        </w:rPr>
        <w:t xml:space="preserve"> А</w:t>
      </w:r>
      <w:proofErr w:type="gramEnd"/>
      <w:r w:rsidR="0000145D">
        <w:rPr>
          <w:bCs/>
          <w:color w:val="000000"/>
          <w:sz w:val="24"/>
          <w:szCs w:val="28"/>
        </w:rPr>
        <w:t xml:space="preserve"> по </w:t>
      </w:r>
      <w:r w:rsidRPr="007B5A9D">
        <w:rPr>
          <w:bCs/>
          <w:color w:val="000000"/>
          <w:sz w:val="24"/>
          <w:szCs w:val="28"/>
        </w:rPr>
        <w:t>Е.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9.16.2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Полученные показания должны находиться в пределах значений точности и разрешающей способности, указанных производителем.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9.17 Хранение данных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9.17.1 Процедура</w:t>
      </w:r>
    </w:p>
    <w:p w:rsidR="00563D4A" w:rsidRPr="007B5A9D" w:rsidRDefault="00563D4A" w:rsidP="0000145D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С оборудования в обычном режиме работы снимают показания и сохраняют их в соответствии с руководством по эксплуатации. Полученные показания сохраняют в системе и отд</w:t>
      </w:r>
      <w:r w:rsidR="0000145D">
        <w:rPr>
          <w:bCs/>
          <w:color w:val="000000"/>
          <w:sz w:val="24"/>
          <w:szCs w:val="28"/>
        </w:rPr>
        <w:t xml:space="preserve">ельно с помощью других методов. </w:t>
      </w:r>
      <w:r w:rsidRPr="007B5A9D">
        <w:rPr>
          <w:bCs/>
          <w:color w:val="000000"/>
          <w:sz w:val="24"/>
          <w:szCs w:val="28"/>
        </w:rPr>
        <w:t>Общее число полученных показаний должно быть равно максимальному числу, которое можно сохранить, плюс 1.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Дополнительное показание предназначено для верификации поведения системы в случае превышения максимального объема памяти.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9.17.2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При попытке принять дополнительное показание система должна действовать контролируемым и предсказуемым образом, чтобы оператор получил предупреждение о достижении максимального объема памяти и, следовательно, чтобы не были повреждены ранее сохраненные данные.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Через 72 ч показания, сохраненные системой, сверяют с теми показаниями, которые были сохранены отдельно с помощью любого метода, указанного производителем. Ошибки помечают и анализируют.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Если ошибок не обнаружено, испытание считают успешно пройденным.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9.18 Печать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9.18.1 Процедура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Репрезентативное количество сохраненных данных распечатывают определенным способом на всех принтерах, указанных производителем.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9.18.2 Критерий приемки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7B5A9D">
        <w:rPr>
          <w:bCs/>
          <w:color w:val="000000"/>
          <w:sz w:val="24"/>
          <w:szCs w:val="28"/>
        </w:rPr>
        <w:t>Распечатанные данные должны соответствовать техническим условиям производителя.</w:t>
      </w:r>
    </w:p>
    <w:p w:rsidR="00563D4A" w:rsidRPr="007B5A9D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9.19 Отображение и воспроизведение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9.19.1 Процедура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lastRenderedPageBreak/>
        <w:t>Репрезентативное количество сохраненных данных рассматривают на дисплее оборудования.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9.19.2 Критерий приемки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Данные должны соответствовать техническим условиям производителя.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9.20 Время отклика дисплея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9.20.1 Процедура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С помощью образца для калибровки разрешающей способности используют оборудование для измерения на двух ступеньках путем повторного перемещения преобразователя по двум ступенькам. Датчик перемещают с ускорением, пока оборудование не перестанет отображать изменение ступеньки. Время между измерениями записывают.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Время обновления определяют как половину записанного времени.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Данное испытание выполняют для каждого указанного преобразователя и рабочего диапазона.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9.20.2 Критерий приемки</w:t>
      </w:r>
    </w:p>
    <w:p w:rsidR="005914C6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Показания, полученные при заданном времени обновления/отклика, должны находиться в пределах значений точности и разрешающей способности, указанных производителем.</w:t>
      </w:r>
    </w:p>
    <w:p w:rsidR="005914C6" w:rsidRPr="005914C6" w:rsidRDefault="005914C6" w:rsidP="005914C6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10 Испытания группы 2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10.1 Общие положения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Данные испытания проводят на всем ультразвуковом оборудовании для измерения толщины: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a) производителем или его представителем перед поставкой оборудования (пусконаладочные испытания);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b) производителем, владельцем или лабораторией ежегодно для верификации эксплуатационных характеристик оборудования на протяжении его срока службы;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c) после любого ремонта оборудования.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10.2 Оборудование, необходимое для испытаний группы 2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Оборудование, необходимое для выполнения испытаний группы 2 на ультразвуковом оборудовании для измерения толщины: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a) цифровой или аналоговый осциллограф с минимальной шириной полосы частот 100 М</w:t>
      </w:r>
      <w:proofErr w:type="gramStart"/>
      <w:r w:rsidRPr="00563D4A">
        <w:rPr>
          <w:bCs/>
          <w:color w:val="000000"/>
          <w:sz w:val="24"/>
          <w:szCs w:val="28"/>
        </w:rPr>
        <w:t>Гц с пр</w:t>
      </w:r>
      <w:proofErr w:type="gramEnd"/>
      <w:r w:rsidRPr="00563D4A">
        <w:rPr>
          <w:bCs/>
          <w:color w:val="000000"/>
          <w:sz w:val="24"/>
          <w:szCs w:val="28"/>
        </w:rPr>
        <w:t>еобразователем с аттенюатором или высоковольтным преобразователем;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 xml:space="preserve">b) </w:t>
      </w:r>
      <w:proofErr w:type="spellStart"/>
      <w:r w:rsidRPr="00563D4A">
        <w:rPr>
          <w:bCs/>
          <w:color w:val="000000"/>
          <w:sz w:val="24"/>
          <w:szCs w:val="28"/>
        </w:rPr>
        <w:t>безреактивный</w:t>
      </w:r>
      <w:proofErr w:type="spellEnd"/>
      <w:r w:rsidRPr="00563D4A">
        <w:rPr>
          <w:bCs/>
          <w:color w:val="000000"/>
          <w:sz w:val="24"/>
          <w:szCs w:val="28"/>
        </w:rPr>
        <w:t xml:space="preserve"> резистор 1</w:t>
      </w:r>
      <w:r w:rsidR="00E17814">
        <w:rPr>
          <w:bCs/>
          <w:color w:val="000000"/>
          <w:sz w:val="24"/>
          <w:szCs w:val="28"/>
        </w:rPr>
        <w:t>×</w:t>
      </w:r>
      <w:r w:rsidRPr="00563D4A">
        <w:rPr>
          <w:bCs/>
          <w:color w:val="000000"/>
          <w:sz w:val="24"/>
          <w:szCs w:val="28"/>
        </w:rPr>
        <w:t>50 Ом ±1% или 1</w:t>
      </w:r>
      <w:r w:rsidR="00E17814">
        <w:rPr>
          <w:bCs/>
          <w:color w:val="000000"/>
          <w:sz w:val="24"/>
          <w:szCs w:val="28"/>
        </w:rPr>
        <w:t>×</w:t>
      </w:r>
      <w:r w:rsidRPr="00563D4A">
        <w:rPr>
          <w:bCs/>
          <w:color w:val="000000"/>
          <w:sz w:val="24"/>
          <w:szCs w:val="28"/>
        </w:rPr>
        <w:t>75 Ом ±1% в зависимости от используемого осциллографа;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c) регулируемый источник питания постоянного тока;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d) цифровой или аналоговый вольтметр;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e) аналоговый амперметр.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 xml:space="preserve">10.3 Общие характеристики 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Выполняют испытания раздела 9 и в соответствии с таблицей 2.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lastRenderedPageBreak/>
        <w:t>10.4 Общее механическое состояние и внешние аспекты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Визуально проверяют внешние поверхности ультразвукового оборудования на наличие физических повреждений, которые могут повлиять на текущую работу или будущую надежность оборудования.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Убеждаются в наличии всех уплотнений (прокладок) на корпусе оборудования, в гнездах и преобразователе, где они предусмотрены, чтобы обеспечить эксплуатационную пригодность и предотвратить проникновение влаги и/или загрязнений.</w:t>
      </w:r>
    </w:p>
    <w:p w:rsidR="00E17814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 xml:space="preserve">Проверяют и убеждаются в отсутствии повреждений и/или чрезмерного износа, в том, что линии задержки (сменные прокладки) правильно установлены и в случае необходимости соединены с поверхностью преобразователя. 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Убеждаются в целостности всех кабелей и соединителей.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 Испытания группы 3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11.1 Общие положения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Данные испытания проводит оператор на месте до и после выполнения любой серии измерений.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Выполняют испытания согласно разделам 9 и 10 в соответствии с Таблицей 2.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11.2 Общее механическое состояние и внешние аспекты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Обеспечивают наличие на рабочем месте руководства по эксплуатации (технологических инструкций) производителя.</w:t>
      </w:r>
    </w:p>
    <w:p w:rsidR="007B5A9D" w:rsidRPr="00891D22" w:rsidRDefault="007B5A9D" w:rsidP="00563D4A">
      <w:pPr>
        <w:ind w:firstLine="567"/>
        <w:jc w:val="both"/>
        <w:rPr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11.3 Система калибровки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11.3.1 Процедура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Выбирают рекомендованный преобразователь для материала и диапазона измеряемой толщины.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Шаг 1: в случае необходимости выполняют операцию установки преобразователя на нуль в соответствии с инструкциями производителя.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Шаг 2: Регулируют скорость распространения звука в материале для системы с помощью калибровочного образца, изготовленного из того же материала, что и измеряемый объект, с толщиной в предполагаемом диапазоне измерения.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11.3.2 Критерий приемки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Полученные показания должны находиться в пределах точности, указанной производителем.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11.4 Хранение калибровочных параметров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11.4.1 Процедура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Калибруют прибор с рекомендованным преобразователем на калибровочном образце, описанном в 11.3.1 (шаг 2).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Выполняют следующие 3 испытания: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— намеренно выключают прибор;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— позволяют оборудованию автоматически выключиться (в соответствующем случае);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— отключают батарею (в соответствующем случае).</w:t>
      </w:r>
    </w:p>
    <w:p w:rsidR="00563D4A" w:rsidRPr="00E17814" w:rsidRDefault="00563D4A" w:rsidP="00E17814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lastRenderedPageBreak/>
        <w:t>Оставляют оборудование выключ</w:t>
      </w:r>
      <w:r w:rsidR="00E17814">
        <w:rPr>
          <w:bCs/>
          <w:color w:val="000000"/>
          <w:sz w:val="24"/>
          <w:szCs w:val="28"/>
        </w:rPr>
        <w:t xml:space="preserve">енным в течение не менее 3 мин. </w:t>
      </w:r>
      <w:r w:rsidRPr="00563D4A">
        <w:rPr>
          <w:bCs/>
          <w:color w:val="000000"/>
          <w:sz w:val="24"/>
          <w:szCs w:val="28"/>
        </w:rPr>
        <w:t>Включают оборудование и повторяют измерения на калибровочном образце.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11.4.2 Критерий приемки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 xml:space="preserve">Полученные показания должны находиться в пределах точности, указанной производителем. 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891D22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11.5 Хранение данных</w:t>
      </w:r>
    </w:p>
    <w:p w:rsidR="007B5A9D" w:rsidRPr="00891D22" w:rsidRDefault="007B5A9D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11.5.1 Процедура</w:t>
      </w:r>
    </w:p>
    <w:p w:rsidR="00563D4A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С оборудованием в обычном режиме работы снимают показания и сохраняют их в соответствии с инструкциями производителя.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Воспроизводят репрезентативное количество сохраненных данных на дисплее оборудования.</w:t>
      </w:r>
    </w:p>
    <w:p w:rsidR="00563D4A" w:rsidRPr="00563D4A" w:rsidRDefault="00563D4A" w:rsidP="00563D4A">
      <w:pPr>
        <w:ind w:firstLine="567"/>
        <w:jc w:val="both"/>
        <w:rPr>
          <w:b/>
          <w:bCs/>
          <w:color w:val="000000"/>
          <w:sz w:val="24"/>
          <w:szCs w:val="28"/>
        </w:rPr>
      </w:pPr>
      <w:r w:rsidRPr="00563D4A">
        <w:rPr>
          <w:b/>
          <w:bCs/>
          <w:color w:val="000000"/>
          <w:sz w:val="24"/>
          <w:szCs w:val="28"/>
        </w:rPr>
        <w:t>11.5.2 Критерий приемки</w:t>
      </w:r>
    </w:p>
    <w:p w:rsidR="005914C6" w:rsidRPr="00563D4A" w:rsidRDefault="00563D4A" w:rsidP="00563D4A">
      <w:pPr>
        <w:ind w:firstLine="567"/>
        <w:jc w:val="both"/>
        <w:rPr>
          <w:bCs/>
          <w:color w:val="000000"/>
          <w:sz w:val="24"/>
          <w:szCs w:val="28"/>
        </w:rPr>
      </w:pPr>
      <w:r w:rsidRPr="00563D4A">
        <w:rPr>
          <w:bCs/>
          <w:color w:val="000000"/>
          <w:sz w:val="24"/>
          <w:szCs w:val="28"/>
        </w:rPr>
        <w:t>Данные и их формат должны соответствовать техническим условиям производителя.</w:t>
      </w:r>
    </w:p>
    <w:p w:rsidR="005914C6" w:rsidRPr="005914C6" w:rsidRDefault="005914C6" w:rsidP="005914C6">
      <w:pPr>
        <w:ind w:firstLine="567"/>
        <w:jc w:val="both"/>
        <w:rPr>
          <w:bCs/>
          <w:color w:val="000000"/>
          <w:sz w:val="24"/>
          <w:szCs w:val="28"/>
        </w:rPr>
      </w:pPr>
      <w:bookmarkStart w:id="1" w:name="_GoBack"/>
      <w:bookmarkEnd w:id="1"/>
    </w:p>
    <w:p w:rsidR="007B5A9D" w:rsidRDefault="007B5A9D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z w:val="24"/>
          <w:szCs w:val="24"/>
          <w:lang w:eastAsia="en-US"/>
        </w:rPr>
      </w:pPr>
      <w:r>
        <w:rPr>
          <w:b/>
          <w:bCs/>
          <w:color w:val="000000"/>
          <w:sz w:val="24"/>
          <w:szCs w:val="24"/>
          <w:lang w:eastAsia="en-US"/>
        </w:rPr>
        <w:br w:type="page"/>
      </w:r>
    </w:p>
    <w:p w:rsidR="00563D4A" w:rsidRPr="00563D4A" w:rsidRDefault="00563D4A" w:rsidP="00563D4A">
      <w:pPr>
        <w:widowControl/>
        <w:jc w:val="center"/>
        <w:rPr>
          <w:b/>
          <w:bCs/>
          <w:color w:val="000000"/>
          <w:sz w:val="24"/>
          <w:szCs w:val="24"/>
          <w:lang w:eastAsia="en-US"/>
        </w:rPr>
      </w:pPr>
      <w:r w:rsidRPr="00563D4A">
        <w:rPr>
          <w:b/>
          <w:bCs/>
          <w:color w:val="000000"/>
          <w:sz w:val="24"/>
          <w:szCs w:val="24"/>
          <w:lang w:eastAsia="en-US"/>
        </w:rPr>
        <w:lastRenderedPageBreak/>
        <w:t xml:space="preserve">Библиография </w:t>
      </w:r>
    </w:p>
    <w:p w:rsidR="00563D4A" w:rsidRPr="00563D4A" w:rsidRDefault="00563D4A" w:rsidP="00563D4A">
      <w:pPr>
        <w:widowControl/>
        <w:jc w:val="both"/>
        <w:rPr>
          <w:color w:val="000000"/>
          <w:sz w:val="24"/>
          <w:szCs w:val="24"/>
          <w:lang w:eastAsia="en-US"/>
        </w:rPr>
      </w:pPr>
    </w:p>
    <w:p w:rsidR="00563D4A" w:rsidRPr="00EC05E1" w:rsidRDefault="00563D4A" w:rsidP="00EC05E1">
      <w:pPr>
        <w:widowControl/>
        <w:ind w:firstLine="720"/>
        <w:jc w:val="both"/>
        <w:rPr>
          <w:color w:val="000000"/>
          <w:sz w:val="24"/>
          <w:szCs w:val="24"/>
          <w:lang w:val="en-US" w:eastAsia="en-US"/>
        </w:rPr>
      </w:pPr>
      <w:r w:rsidRPr="00EC05E1">
        <w:rPr>
          <w:color w:val="000000"/>
          <w:sz w:val="24"/>
          <w:szCs w:val="24"/>
          <w:lang w:val="en-US" w:eastAsia="en-US"/>
        </w:rPr>
        <w:t xml:space="preserve">[1] EN 12668-1, </w:t>
      </w:r>
      <w:r w:rsidR="00EC05E1" w:rsidRPr="00EC05E1">
        <w:rPr>
          <w:color w:val="000000"/>
          <w:sz w:val="24"/>
          <w:szCs w:val="24"/>
          <w:lang w:val="en-US" w:eastAsia="en-US"/>
        </w:rPr>
        <w:t>Non-destructive testing — Characterization and verification of ult</w:t>
      </w:r>
      <w:r w:rsidR="00EC05E1">
        <w:rPr>
          <w:color w:val="000000"/>
          <w:sz w:val="24"/>
          <w:szCs w:val="24"/>
          <w:lang w:val="en-US" w:eastAsia="en-US"/>
        </w:rPr>
        <w:t>rasonic examination equipment —</w:t>
      </w:r>
      <w:r w:rsidR="00EC05E1" w:rsidRPr="00EC05E1">
        <w:rPr>
          <w:color w:val="000000"/>
          <w:sz w:val="24"/>
          <w:szCs w:val="24"/>
          <w:lang w:val="en-US" w:eastAsia="en-US"/>
        </w:rPr>
        <w:t xml:space="preserve"> Part 1: Instruments (</w:t>
      </w:r>
      <w:r w:rsidRPr="00EC05E1">
        <w:rPr>
          <w:iCs/>
          <w:color w:val="000000"/>
          <w:sz w:val="24"/>
          <w:szCs w:val="24"/>
          <w:lang w:eastAsia="en-US"/>
        </w:rPr>
        <w:t>Контроль</w:t>
      </w:r>
      <w:r w:rsidRPr="00EC05E1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неразрушающий</w:t>
      </w:r>
      <w:r w:rsidRPr="00EC05E1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>Дефектоскопы</w:t>
      </w:r>
      <w:r w:rsidRPr="00EC05E1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ультразвуковые</w:t>
      </w:r>
      <w:r w:rsidRPr="00EC05E1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 xml:space="preserve">Основные технические характеристики и методы их определения. Часть 1. </w:t>
      </w:r>
      <w:proofErr w:type="gramStart"/>
      <w:r w:rsidRPr="00EC05E1">
        <w:rPr>
          <w:iCs/>
          <w:color w:val="000000"/>
          <w:sz w:val="24"/>
          <w:szCs w:val="24"/>
          <w:lang w:eastAsia="en-US"/>
        </w:rPr>
        <w:t>Электронные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блоки</w:t>
      </w:r>
      <w:r w:rsidR="00EC05E1" w:rsidRPr="00266C98">
        <w:rPr>
          <w:iCs/>
          <w:color w:val="000000"/>
          <w:sz w:val="24"/>
          <w:szCs w:val="24"/>
          <w:lang w:val="en-US" w:eastAsia="en-US"/>
        </w:rPr>
        <w:t>)</w:t>
      </w:r>
      <w:proofErr w:type="gramEnd"/>
    </w:p>
    <w:p w:rsidR="00563D4A" w:rsidRPr="00266C98" w:rsidRDefault="00563D4A" w:rsidP="00266C98">
      <w:pPr>
        <w:widowControl/>
        <w:ind w:firstLine="720"/>
        <w:jc w:val="both"/>
        <w:rPr>
          <w:color w:val="000000"/>
          <w:sz w:val="24"/>
          <w:szCs w:val="24"/>
          <w:lang w:val="en-US" w:eastAsia="en-US"/>
        </w:rPr>
      </w:pPr>
      <w:r w:rsidRPr="00266C98">
        <w:rPr>
          <w:color w:val="000000"/>
          <w:sz w:val="24"/>
          <w:szCs w:val="24"/>
          <w:lang w:val="en-US" w:eastAsia="en-US"/>
        </w:rPr>
        <w:t xml:space="preserve">[2] EN 12668-3, </w:t>
      </w:r>
      <w:r w:rsidR="00266C98" w:rsidRPr="00266C98">
        <w:rPr>
          <w:color w:val="000000"/>
          <w:sz w:val="24"/>
          <w:szCs w:val="24"/>
          <w:lang w:val="en-US" w:eastAsia="en-US"/>
        </w:rPr>
        <w:t>Non-destructive testing — Characterization and verification of ult</w:t>
      </w:r>
      <w:r w:rsidR="00266C98">
        <w:rPr>
          <w:color w:val="000000"/>
          <w:sz w:val="24"/>
          <w:szCs w:val="24"/>
          <w:lang w:val="en-US" w:eastAsia="en-US"/>
        </w:rPr>
        <w:t xml:space="preserve">rasonic examination equipment — </w:t>
      </w:r>
      <w:r w:rsidR="00266C98" w:rsidRPr="00266C98">
        <w:rPr>
          <w:color w:val="000000"/>
          <w:sz w:val="24"/>
          <w:szCs w:val="24"/>
          <w:lang w:val="en-US" w:eastAsia="en-US"/>
        </w:rPr>
        <w:t>Part 3: Combined equipment</w:t>
      </w:r>
      <w:r w:rsidR="00266C98" w:rsidRPr="00266C98">
        <w:rPr>
          <w:color w:val="000000"/>
          <w:sz w:val="24"/>
          <w:szCs w:val="24"/>
          <w:lang w:val="en-US" w:eastAsia="en-US"/>
        </w:rPr>
        <w:t xml:space="preserve"> </w:t>
      </w:r>
      <w:r w:rsidR="00EC05E1" w:rsidRPr="00266C98">
        <w:rPr>
          <w:color w:val="000000"/>
          <w:sz w:val="24"/>
          <w:szCs w:val="24"/>
          <w:lang w:val="en-US" w:eastAsia="en-US"/>
        </w:rPr>
        <w:t>(</w:t>
      </w:r>
      <w:r w:rsidRPr="00EC05E1">
        <w:rPr>
          <w:iCs/>
          <w:color w:val="000000"/>
          <w:sz w:val="24"/>
          <w:szCs w:val="24"/>
          <w:lang w:eastAsia="en-US"/>
        </w:rPr>
        <w:t>Контроль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неразрушающий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>Дефектоскопы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ультразвуковые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 xml:space="preserve">Основные технические характеристики и методы их определения. Часть 3. </w:t>
      </w:r>
      <w:proofErr w:type="gramStart"/>
      <w:r w:rsidRPr="00EC05E1">
        <w:rPr>
          <w:iCs/>
          <w:color w:val="000000"/>
          <w:sz w:val="24"/>
          <w:szCs w:val="24"/>
          <w:lang w:eastAsia="en-US"/>
        </w:rPr>
        <w:t>Приборы</w:t>
      </w:r>
      <w:r w:rsidR="00EC05E1">
        <w:rPr>
          <w:iCs/>
          <w:color w:val="000000"/>
          <w:sz w:val="24"/>
          <w:szCs w:val="24"/>
          <w:lang w:eastAsia="en-US"/>
        </w:rPr>
        <w:t>)</w:t>
      </w:r>
      <w:proofErr w:type="gramEnd"/>
    </w:p>
    <w:p w:rsidR="00563D4A" w:rsidRPr="00266C98" w:rsidRDefault="00563D4A" w:rsidP="00563D4A">
      <w:pPr>
        <w:widowControl/>
        <w:ind w:firstLine="720"/>
        <w:jc w:val="both"/>
        <w:rPr>
          <w:iCs/>
          <w:color w:val="000000"/>
          <w:sz w:val="24"/>
          <w:szCs w:val="24"/>
          <w:lang w:val="en-US" w:eastAsia="en-US"/>
        </w:rPr>
      </w:pPr>
      <w:r w:rsidRPr="00266C98">
        <w:rPr>
          <w:color w:val="000000"/>
          <w:sz w:val="24"/>
          <w:szCs w:val="24"/>
          <w:lang w:val="en-US" w:eastAsia="en-US"/>
        </w:rPr>
        <w:t xml:space="preserve">[3] ISO 9001, </w:t>
      </w:r>
      <w:r w:rsidR="00266C98" w:rsidRPr="00266C98">
        <w:rPr>
          <w:color w:val="000000"/>
          <w:sz w:val="24"/>
          <w:szCs w:val="24"/>
          <w:lang w:val="en-US" w:eastAsia="en-US"/>
        </w:rPr>
        <w:t xml:space="preserve">Quality Management Systems — Requirements </w:t>
      </w:r>
      <w:r w:rsidR="00EC05E1" w:rsidRPr="00266C98">
        <w:rPr>
          <w:color w:val="000000"/>
          <w:sz w:val="24"/>
          <w:szCs w:val="24"/>
          <w:lang w:val="en-US" w:eastAsia="en-US"/>
        </w:rPr>
        <w:t>(</w:t>
      </w:r>
      <w:r w:rsidRPr="00EC05E1">
        <w:rPr>
          <w:iCs/>
          <w:color w:val="000000"/>
          <w:sz w:val="24"/>
          <w:szCs w:val="24"/>
          <w:lang w:eastAsia="en-US"/>
        </w:rPr>
        <w:t>Системы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менеджмента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качества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— </w:t>
      </w:r>
      <w:r w:rsidRPr="00EC05E1">
        <w:rPr>
          <w:iCs/>
          <w:color w:val="000000"/>
          <w:sz w:val="24"/>
          <w:szCs w:val="24"/>
          <w:lang w:eastAsia="en-US"/>
        </w:rPr>
        <w:t>Требования</w:t>
      </w:r>
      <w:r w:rsidR="00EC05E1" w:rsidRPr="00266C98">
        <w:rPr>
          <w:iCs/>
          <w:color w:val="000000"/>
          <w:sz w:val="24"/>
          <w:szCs w:val="24"/>
          <w:lang w:val="en-US" w:eastAsia="en-US"/>
        </w:rPr>
        <w:t>)</w:t>
      </w:r>
    </w:p>
    <w:p w:rsidR="00563D4A" w:rsidRPr="00266C98" w:rsidRDefault="00563D4A" w:rsidP="00266C98">
      <w:pPr>
        <w:widowControl/>
        <w:ind w:firstLine="720"/>
        <w:jc w:val="both"/>
        <w:rPr>
          <w:color w:val="000000"/>
          <w:sz w:val="24"/>
          <w:szCs w:val="24"/>
          <w:lang w:val="en-US" w:eastAsia="en-US"/>
        </w:rPr>
      </w:pPr>
      <w:r w:rsidRPr="00266C98">
        <w:rPr>
          <w:color w:val="000000"/>
          <w:sz w:val="24"/>
          <w:szCs w:val="24"/>
          <w:lang w:val="en-US" w:eastAsia="en-US"/>
        </w:rPr>
        <w:t xml:space="preserve">[4] ISO/IEC 17050-1, </w:t>
      </w:r>
      <w:r w:rsidR="00266C98">
        <w:rPr>
          <w:color w:val="000000"/>
          <w:sz w:val="24"/>
          <w:szCs w:val="24"/>
          <w:lang w:val="en-US" w:eastAsia="en-US"/>
        </w:rPr>
        <w:t>Conformity assessment —</w:t>
      </w:r>
      <w:r w:rsidR="00266C98" w:rsidRPr="00266C98">
        <w:rPr>
          <w:color w:val="000000"/>
          <w:sz w:val="24"/>
          <w:szCs w:val="24"/>
          <w:lang w:val="en-US" w:eastAsia="en-US"/>
        </w:rPr>
        <w:t xml:space="preserve"> Supplier’s declaration of conformity</w:t>
      </w:r>
      <w:r w:rsidR="00266C98">
        <w:rPr>
          <w:color w:val="000000"/>
          <w:sz w:val="24"/>
          <w:szCs w:val="24"/>
          <w:lang w:val="en-US" w:eastAsia="en-US"/>
        </w:rPr>
        <w:t xml:space="preserve"> — Part 1: General requirements </w:t>
      </w:r>
      <w:r w:rsidR="00266C98" w:rsidRPr="00266C98">
        <w:rPr>
          <w:color w:val="000000"/>
          <w:sz w:val="24"/>
          <w:szCs w:val="24"/>
          <w:lang w:val="en-US" w:eastAsia="en-US"/>
        </w:rPr>
        <w:t>(ISO/IEC 17050-1:2004)</w:t>
      </w:r>
      <w:r w:rsidR="00266C98" w:rsidRPr="00266C98">
        <w:rPr>
          <w:color w:val="000000"/>
          <w:sz w:val="24"/>
          <w:szCs w:val="24"/>
          <w:lang w:val="en-US" w:eastAsia="en-US"/>
        </w:rPr>
        <w:t xml:space="preserve"> </w:t>
      </w:r>
      <w:r w:rsidR="00EC05E1" w:rsidRPr="00266C98">
        <w:rPr>
          <w:color w:val="000000"/>
          <w:sz w:val="24"/>
          <w:szCs w:val="24"/>
          <w:lang w:val="en-US" w:eastAsia="en-US"/>
        </w:rPr>
        <w:t>(</w:t>
      </w:r>
      <w:r w:rsidRPr="00EC05E1">
        <w:rPr>
          <w:iCs/>
          <w:color w:val="000000"/>
          <w:sz w:val="24"/>
          <w:szCs w:val="24"/>
          <w:lang w:eastAsia="en-US"/>
        </w:rPr>
        <w:t>Оценка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соответствия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 xml:space="preserve">Декларация поставщика о соответствии. Часть 1. </w:t>
      </w:r>
      <w:proofErr w:type="gramStart"/>
      <w:r w:rsidRPr="00EC05E1">
        <w:rPr>
          <w:iCs/>
          <w:color w:val="000000"/>
          <w:sz w:val="24"/>
          <w:szCs w:val="24"/>
          <w:lang w:eastAsia="en-US"/>
        </w:rPr>
        <w:t>Общие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требования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(ISO/IEC 17050-1:2004)</w:t>
      </w:r>
      <w:r w:rsidR="00EC05E1" w:rsidRPr="00266C98">
        <w:rPr>
          <w:iCs/>
          <w:color w:val="000000"/>
          <w:sz w:val="24"/>
          <w:szCs w:val="24"/>
          <w:lang w:val="en-US" w:eastAsia="en-US"/>
        </w:rPr>
        <w:t>)</w:t>
      </w:r>
      <w:proofErr w:type="gramEnd"/>
    </w:p>
    <w:p w:rsidR="00563D4A" w:rsidRPr="00266C98" w:rsidRDefault="00563D4A" w:rsidP="00266C98">
      <w:pPr>
        <w:widowControl/>
        <w:ind w:firstLine="720"/>
        <w:jc w:val="both"/>
        <w:rPr>
          <w:color w:val="000000"/>
          <w:sz w:val="24"/>
          <w:szCs w:val="24"/>
          <w:lang w:val="en-US" w:eastAsia="en-US"/>
        </w:rPr>
      </w:pPr>
      <w:r w:rsidRPr="00266C98">
        <w:rPr>
          <w:color w:val="000000"/>
          <w:sz w:val="24"/>
          <w:szCs w:val="24"/>
          <w:lang w:val="en-US" w:eastAsia="en-US"/>
        </w:rPr>
        <w:t xml:space="preserve">[5] ISO/IEC 17050-2, </w:t>
      </w:r>
      <w:r w:rsidR="00266C98" w:rsidRPr="00266C98">
        <w:rPr>
          <w:color w:val="000000"/>
          <w:sz w:val="24"/>
          <w:szCs w:val="24"/>
          <w:lang w:val="en-US" w:eastAsia="en-US"/>
        </w:rPr>
        <w:t>[5]</w:t>
      </w:r>
      <w:r w:rsidR="00266C98" w:rsidRPr="00266C98">
        <w:rPr>
          <w:color w:val="000000"/>
          <w:sz w:val="24"/>
          <w:szCs w:val="24"/>
          <w:lang w:val="en-US" w:eastAsia="en-US"/>
        </w:rPr>
        <w:tab/>
        <w:t>ISO/IEC 17050-2, Conformity assessment — Supplier’s declaration of confor</w:t>
      </w:r>
      <w:r w:rsidR="00266C98">
        <w:rPr>
          <w:color w:val="000000"/>
          <w:sz w:val="24"/>
          <w:szCs w:val="24"/>
          <w:lang w:val="en-US" w:eastAsia="en-US"/>
        </w:rPr>
        <w:t>mity — Part 2: Supporting docu</w:t>
      </w:r>
      <w:r w:rsidR="00266C98" w:rsidRPr="00266C98">
        <w:rPr>
          <w:color w:val="000000"/>
          <w:sz w:val="24"/>
          <w:szCs w:val="24"/>
          <w:lang w:val="en-US" w:eastAsia="en-US"/>
        </w:rPr>
        <w:t>mentation (ISO/IEC 17050-2:2004)</w:t>
      </w:r>
      <w:r w:rsidR="00266C98" w:rsidRPr="00266C98">
        <w:rPr>
          <w:color w:val="000000"/>
          <w:sz w:val="24"/>
          <w:szCs w:val="24"/>
          <w:lang w:val="en-US" w:eastAsia="en-US"/>
        </w:rPr>
        <w:t xml:space="preserve"> </w:t>
      </w:r>
      <w:r w:rsidR="00EC05E1" w:rsidRPr="00266C98">
        <w:rPr>
          <w:color w:val="000000"/>
          <w:sz w:val="24"/>
          <w:szCs w:val="24"/>
          <w:lang w:val="en-US" w:eastAsia="en-US"/>
        </w:rPr>
        <w:t>(</w:t>
      </w:r>
      <w:r w:rsidRPr="00EC05E1">
        <w:rPr>
          <w:iCs/>
          <w:color w:val="000000"/>
          <w:sz w:val="24"/>
          <w:szCs w:val="24"/>
          <w:lang w:eastAsia="en-US"/>
        </w:rPr>
        <w:t>Оценка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 </w:t>
      </w:r>
      <w:r w:rsidRPr="00EC05E1">
        <w:rPr>
          <w:iCs/>
          <w:color w:val="000000"/>
          <w:sz w:val="24"/>
          <w:szCs w:val="24"/>
          <w:lang w:eastAsia="en-US"/>
        </w:rPr>
        <w:t>соответствия</w:t>
      </w:r>
      <w:r w:rsidRPr="00266C98">
        <w:rPr>
          <w:iCs/>
          <w:color w:val="000000"/>
          <w:sz w:val="24"/>
          <w:szCs w:val="24"/>
          <w:lang w:val="en-US" w:eastAsia="en-US"/>
        </w:rPr>
        <w:t xml:space="preserve">. </w:t>
      </w:r>
      <w:r w:rsidRPr="00EC05E1">
        <w:rPr>
          <w:iCs/>
          <w:color w:val="000000"/>
          <w:sz w:val="24"/>
          <w:szCs w:val="24"/>
          <w:lang w:eastAsia="en-US"/>
        </w:rPr>
        <w:t xml:space="preserve">Декларация поставщика о соответствии. Часть 2. </w:t>
      </w:r>
      <w:proofErr w:type="gramStart"/>
      <w:r w:rsidRPr="00EC05E1">
        <w:rPr>
          <w:iCs/>
          <w:color w:val="000000"/>
          <w:sz w:val="24"/>
          <w:szCs w:val="24"/>
          <w:lang w:eastAsia="en-US"/>
        </w:rPr>
        <w:t>Подтверждающая документация (ISO/IEC 17050-2:2004)</w:t>
      </w:r>
      <w:r w:rsidR="00EC05E1">
        <w:rPr>
          <w:iCs/>
          <w:color w:val="000000"/>
          <w:sz w:val="24"/>
          <w:szCs w:val="24"/>
          <w:lang w:eastAsia="en-US"/>
        </w:rPr>
        <w:t>)</w:t>
      </w:r>
      <w:proofErr w:type="gramEnd"/>
    </w:p>
    <w:p w:rsidR="005F3028" w:rsidRPr="00266C98" w:rsidRDefault="00B06D64" w:rsidP="00563D4A">
      <w:pPr>
        <w:pStyle w:val="Style33"/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iCs/>
          <w:color w:val="000000"/>
          <w:lang w:val="en-US" w:eastAsia="en-US"/>
        </w:rPr>
      </w:pPr>
      <w:r w:rsidRPr="00EC05E1">
        <w:rPr>
          <w:rFonts w:ascii="Times New Roman" w:eastAsia="Times New Roman" w:hAnsi="Times New Roman" w:cs="Times New Roman"/>
          <w:color w:val="000000"/>
          <w:lang w:val="kk-KZ" w:eastAsia="en-US"/>
        </w:rPr>
        <w:t xml:space="preserve">  </w:t>
      </w:r>
      <w:r w:rsidR="00563D4A" w:rsidRPr="00266C98">
        <w:rPr>
          <w:rFonts w:ascii="Times New Roman" w:eastAsia="Times New Roman" w:hAnsi="Times New Roman" w:cs="Times New Roman"/>
          <w:color w:val="000000"/>
          <w:lang w:val="en-US" w:eastAsia="en-US"/>
        </w:rPr>
        <w:t>[6] ISO 16809:</w:t>
      </w:r>
      <w:r w:rsidR="00563D4A" w:rsidRPr="00266C98">
        <w:rPr>
          <w:rFonts w:ascii="Times New Roman" w:eastAsia="Times New Roman" w:hAnsi="Times New Roman" w:cs="Times New Roman"/>
          <w:color w:val="000000"/>
          <w:vertAlign w:val="superscript"/>
          <w:lang w:val="en-US" w:eastAsia="en-US"/>
        </w:rPr>
        <w:t>1</w:t>
      </w:r>
      <w:r w:rsidR="00563D4A" w:rsidRPr="00266C98">
        <w:rPr>
          <w:rFonts w:ascii="Times New Roman" w:eastAsia="Times New Roman" w:hAnsi="Times New Roman" w:cs="Times New Roman"/>
          <w:lang w:val="en-US"/>
        </w:rPr>
        <w:t xml:space="preserve"> </w:t>
      </w:r>
      <w:r w:rsidR="00266C98" w:rsidRPr="00266C98">
        <w:rPr>
          <w:rFonts w:ascii="Times New Roman" w:eastAsia="Times New Roman" w:hAnsi="Times New Roman" w:cs="Times New Roman"/>
          <w:lang w:val="en-US"/>
        </w:rPr>
        <w:t xml:space="preserve">Non-destructive testing — Ultrasonic thickness </w:t>
      </w:r>
      <w:proofErr w:type="gramStart"/>
      <w:r w:rsidR="00266C98" w:rsidRPr="00266C98">
        <w:rPr>
          <w:rFonts w:ascii="Times New Roman" w:eastAsia="Times New Roman" w:hAnsi="Times New Roman" w:cs="Times New Roman"/>
          <w:lang w:val="en-US"/>
        </w:rPr>
        <w:t xml:space="preserve">measurement </w:t>
      </w:r>
      <w:r w:rsidR="00266C98">
        <w:rPr>
          <w:rFonts w:ascii="Times New Roman" w:eastAsia="Times New Roman" w:hAnsi="Times New Roman" w:cs="Times New Roman"/>
          <w:lang w:val="en-US"/>
        </w:rPr>
        <w:t xml:space="preserve"> </w:t>
      </w:r>
      <w:r w:rsidR="00EC05E1" w:rsidRPr="00266C98">
        <w:rPr>
          <w:rFonts w:ascii="Times New Roman" w:eastAsia="Times New Roman" w:hAnsi="Times New Roman" w:cs="Times New Roman"/>
          <w:lang w:val="en-US"/>
        </w:rPr>
        <w:t>(</w:t>
      </w:r>
      <w:proofErr w:type="gramEnd"/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Контроль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 xml:space="preserve"> </w:t>
      </w:r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неразрушающий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 xml:space="preserve">. </w:t>
      </w:r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Контроль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 xml:space="preserve"> </w:t>
      </w:r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ультразвуковой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 xml:space="preserve">. </w:t>
      </w:r>
      <w:proofErr w:type="gramStart"/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Измерение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 xml:space="preserve"> </w:t>
      </w:r>
      <w:r w:rsidR="00563D4A" w:rsidRPr="00EC05E1">
        <w:rPr>
          <w:rFonts w:ascii="Times New Roman" w:eastAsia="Times New Roman" w:hAnsi="Times New Roman" w:cs="Times New Roman"/>
          <w:iCs/>
          <w:color w:val="000000"/>
          <w:lang w:eastAsia="en-US"/>
        </w:rPr>
        <w:t>толщины</w:t>
      </w:r>
      <w:r w:rsidR="00EC05E1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>)</w:t>
      </w:r>
      <w:r w:rsidR="00563D4A" w:rsidRPr="00266C98">
        <w:rPr>
          <w:rFonts w:ascii="Times New Roman" w:eastAsia="Times New Roman" w:hAnsi="Times New Roman" w:cs="Times New Roman"/>
          <w:iCs/>
          <w:color w:val="000000"/>
          <w:lang w:val="en-US" w:eastAsia="en-US"/>
        </w:rPr>
        <w:t>.</w:t>
      </w:r>
      <w:proofErr w:type="gramEnd"/>
    </w:p>
    <w:p w:rsidR="005F3028" w:rsidRPr="00266C98" w:rsidRDefault="005F3028">
      <w:pPr>
        <w:widowControl/>
        <w:autoSpaceDE/>
        <w:autoSpaceDN/>
        <w:adjustRightInd/>
        <w:spacing w:after="200" w:line="276" w:lineRule="auto"/>
        <w:rPr>
          <w:i/>
          <w:iCs/>
          <w:color w:val="000000"/>
          <w:sz w:val="24"/>
          <w:szCs w:val="24"/>
          <w:lang w:val="en-US" w:eastAsia="en-US"/>
        </w:rPr>
      </w:pPr>
      <w:r w:rsidRPr="00266C98">
        <w:rPr>
          <w:i/>
          <w:iCs/>
          <w:color w:val="000000"/>
          <w:lang w:val="en-US" w:eastAsia="en-US"/>
        </w:rPr>
        <w:br w:type="page"/>
      </w: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p w:rsidR="005F3028" w:rsidRPr="00266C98" w:rsidRDefault="005F3028" w:rsidP="005F3028">
      <w:pPr>
        <w:pStyle w:val="Style17"/>
        <w:widowControl/>
        <w:ind w:firstLine="567"/>
        <w:rPr>
          <w:rFonts w:ascii="Times New Roman" w:hAnsi="Times New Roman" w:cs="Times New Roman"/>
          <w:b/>
          <w:color w:val="000000"/>
          <w:spacing w:val="-10"/>
          <w:lang w:val="en-US"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5F3028" w:rsidRPr="00E06359" w:rsidTr="00C47279">
        <w:trPr>
          <w:trHeight w:val="826"/>
        </w:trPr>
        <w:tc>
          <w:tcPr>
            <w:tcW w:w="9570" w:type="dxa"/>
            <w:shd w:val="clear" w:color="auto" w:fill="auto"/>
          </w:tcPr>
          <w:p w:rsidR="005F3028" w:rsidRPr="009F181A" w:rsidRDefault="002F7BC6" w:rsidP="009F181A"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 </w:t>
            </w:r>
            <w:r w:rsidR="00AE711D">
              <w:rPr>
                <w:b/>
                <w:spacing w:val="1"/>
                <w:sz w:val="24"/>
                <w:szCs w:val="24"/>
                <w:lang w:val="en-US"/>
              </w:rPr>
              <w:t xml:space="preserve">          </w:t>
            </w:r>
            <w:r w:rsidRPr="002F7BC6">
              <w:rPr>
                <w:b/>
                <w:spacing w:val="1"/>
                <w:sz w:val="24"/>
                <w:szCs w:val="24"/>
              </w:rPr>
              <w:t xml:space="preserve"> </w:t>
            </w:r>
            <w:r w:rsidR="005F3028" w:rsidRPr="00A778DF">
              <w:rPr>
                <w:b/>
                <w:spacing w:val="1"/>
                <w:sz w:val="24"/>
                <w:szCs w:val="24"/>
              </w:rPr>
              <w:t xml:space="preserve"> 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          </w:t>
            </w:r>
            <w:r w:rsidR="005F3028" w:rsidRPr="000E64E5">
              <w:rPr>
                <w:b/>
                <w:spacing w:val="1"/>
                <w:sz w:val="24"/>
                <w:szCs w:val="24"/>
              </w:rPr>
              <w:t xml:space="preserve">           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         </w:t>
            </w:r>
            <w:r w:rsidR="00C82A98">
              <w:rPr>
                <w:b/>
                <w:spacing w:val="1"/>
                <w:sz w:val="24"/>
                <w:szCs w:val="24"/>
                <w:lang w:val="kk-KZ"/>
              </w:rPr>
              <w:t xml:space="preserve">            </w:t>
            </w:r>
            <w:r w:rsidR="00636A06">
              <w:rPr>
                <w:b/>
                <w:spacing w:val="1"/>
                <w:sz w:val="24"/>
                <w:szCs w:val="24"/>
                <w:lang w:val="kk-KZ"/>
              </w:rPr>
              <w:t xml:space="preserve">         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</w:t>
            </w:r>
            <w:r w:rsidR="005F3028" w:rsidRPr="00E06359">
              <w:rPr>
                <w:b/>
                <w:spacing w:val="1"/>
                <w:sz w:val="24"/>
                <w:szCs w:val="24"/>
              </w:rPr>
              <w:t xml:space="preserve">МКС </w:t>
            </w:r>
            <w:r w:rsidR="00636A06" w:rsidRPr="00636A06">
              <w:rPr>
                <w:b/>
                <w:spacing w:val="1"/>
                <w:sz w:val="24"/>
                <w:szCs w:val="24"/>
              </w:rPr>
              <w:t>19.100</w:t>
            </w:r>
          </w:p>
          <w:p w:rsidR="005F3028" w:rsidRPr="00102ABD" w:rsidRDefault="005F3028" w:rsidP="00B051B7">
            <w:pPr>
              <w:rPr>
                <w:spacing w:val="1"/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>
              <w:t xml:space="preserve"> </w:t>
            </w:r>
            <w:r w:rsidR="00B46268">
              <w:rPr>
                <w:color w:val="000000"/>
                <w:sz w:val="24"/>
                <w:szCs w:val="28"/>
              </w:rPr>
              <w:t>к</w:t>
            </w:r>
            <w:r w:rsidR="00C47279" w:rsidRPr="00344E5E">
              <w:rPr>
                <w:color w:val="000000"/>
                <w:sz w:val="24"/>
                <w:szCs w:val="28"/>
              </w:rPr>
              <w:t>онтроль неразрушающий</w:t>
            </w:r>
            <w:r w:rsidR="00C47279">
              <w:rPr>
                <w:sz w:val="24"/>
                <w:szCs w:val="24"/>
              </w:rPr>
              <w:t xml:space="preserve">, </w:t>
            </w:r>
            <w:r w:rsidR="005D639F" w:rsidRPr="005D639F">
              <w:rPr>
                <w:sz w:val="24"/>
                <w:szCs w:val="24"/>
              </w:rPr>
              <w:t>ультразвуковой контроль</w:t>
            </w:r>
            <w:r w:rsidR="005D639F">
              <w:rPr>
                <w:sz w:val="24"/>
                <w:szCs w:val="24"/>
              </w:rPr>
              <w:t xml:space="preserve">, </w:t>
            </w:r>
            <w:r w:rsidR="00B051B7">
              <w:rPr>
                <w:sz w:val="24"/>
                <w:szCs w:val="24"/>
              </w:rPr>
              <w:t>к</w:t>
            </w:r>
            <w:r w:rsidR="00B051B7" w:rsidRPr="00B051B7">
              <w:rPr>
                <w:sz w:val="24"/>
                <w:szCs w:val="24"/>
              </w:rPr>
              <w:t>алибровочные образцы</w:t>
            </w:r>
            <w:r w:rsidR="00B46268">
              <w:rPr>
                <w:sz w:val="24"/>
                <w:szCs w:val="24"/>
              </w:rPr>
              <w:t xml:space="preserve">, </w:t>
            </w:r>
            <w:r w:rsidR="0097478A">
              <w:rPr>
                <w:sz w:val="24"/>
                <w:szCs w:val="24"/>
              </w:rPr>
              <w:t>оборудование, рабочий диапазон</w:t>
            </w:r>
          </w:p>
        </w:tc>
      </w:tr>
    </w:tbl>
    <w:p w:rsidR="005F3028" w:rsidRPr="009E6642" w:rsidRDefault="005F3028" w:rsidP="005F3028">
      <w:pPr>
        <w:pStyle w:val="af5"/>
        <w:rPr>
          <w:sz w:val="2"/>
          <w:szCs w:val="24"/>
          <w:lang w:val="kk-KZ" w:eastAsia="en-US"/>
        </w:rPr>
      </w:pPr>
      <w:r w:rsidRPr="009E6642">
        <w:rPr>
          <w:sz w:val="24"/>
          <w:szCs w:val="24"/>
        </w:rPr>
        <w:br w:type="page"/>
      </w: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F3028" w:rsidRPr="00E06359" w:rsidTr="00C47279">
        <w:trPr>
          <w:trHeight w:val="826"/>
        </w:trPr>
        <w:tc>
          <w:tcPr>
            <w:tcW w:w="9747" w:type="dxa"/>
            <w:shd w:val="clear" w:color="auto" w:fill="auto"/>
          </w:tcPr>
          <w:p w:rsidR="005F3028" w:rsidRPr="009F181A" w:rsidRDefault="00310554" w:rsidP="009F181A">
            <w:pPr>
              <w:rPr>
                <w:b/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lastRenderedPageBreak/>
              <w:t> </w:t>
            </w:r>
            <w:r w:rsidR="00AE711D">
              <w:rPr>
                <w:b/>
                <w:spacing w:val="1"/>
                <w:sz w:val="24"/>
                <w:szCs w:val="24"/>
                <w:lang w:val="en-US"/>
              </w:rPr>
              <w:t xml:space="preserve">         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                                                                                    </w:t>
            </w:r>
            <w:r w:rsidR="00C82A98">
              <w:rPr>
                <w:b/>
                <w:spacing w:val="1"/>
                <w:sz w:val="24"/>
                <w:szCs w:val="24"/>
                <w:lang w:val="kk-KZ"/>
              </w:rPr>
              <w:t xml:space="preserve">                     </w:t>
            </w:r>
            <w:r w:rsidR="00636A06">
              <w:rPr>
                <w:b/>
                <w:spacing w:val="1"/>
                <w:sz w:val="24"/>
                <w:szCs w:val="24"/>
                <w:lang w:val="kk-KZ"/>
              </w:rPr>
              <w:t xml:space="preserve">             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 w:rsidR="005F3028" w:rsidRPr="00E06359">
              <w:rPr>
                <w:b/>
                <w:spacing w:val="1"/>
                <w:sz w:val="24"/>
                <w:szCs w:val="24"/>
              </w:rPr>
              <w:t>МКС</w:t>
            </w:r>
            <w:r w:rsidR="005F3028">
              <w:rPr>
                <w:b/>
                <w:spacing w:val="1"/>
                <w:sz w:val="24"/>
                <w:szCs w:val="24"/>
              </w:rPr>
              <w:t xml:space="preserve"> </w:t>
            </w:r>
            <w:r w:rsidR="00636A06" w:rsidRPr="00636A06">
              <w:rPr>
                <w:b/>
                <w:spacing w:val="1"/>
                <w:sz w:val="24"/>
                <w:szCs w:val="24"/>
              </w:rPr>
              <w:t>19.100</w:t>
            </w:r>
          </w:p>
          <w:p w:rsidR="005F3028" w:rsidRPr="00E06359" w:rsidRDefault="005F3028" w:rsidP="005F3028">
            <w:pPr>
              <w:rPr>
                <w:sz w:val="24"/>
                <w:szCs w:val="24"/>
              </w:rPr>
            </w:pPr>
            <w:r w:rsidRPr="00E06359">
              <w:rPr>
                <w:b/>
                <w:spacing w:val="1"/>
                <w:sz w:val="24"/>
                <w:szCs w:val="24"/>
              </w:rPr>
              <w:t>Ключевые слова:</w:t>
            </w:r>
            <w:r>
              <w:t xml:space="preserve"> </w:t>
            </w:r>
            <w:r w:rsidR="000175A3" w:rsidRPr="000175A3">
              <w:rPr>
                <w:color w:val="000000"/>
                <w:sz w:val="24"/>
                <w:szCs w:val="28"/>
              </w:rPr>
              <w:t xml:space="preserve">контроль неразрушающий, ультразвуковой контроль, </w:t>
            </w:r>
            <w:r w:rsidR="00B051B7">
              <w:rPr>
                <w:sz w:val="24"/>
                <w:szCs w:val="24"/>
              </w:rPr>
              <w:t>к</w:t>
            </w:r>
            <w:r w:rsidR="00B051B7" w:rsidRPr="00B051B7">
              <w:rPr>
                <w:sz w:val="24"/>
                <w:szCs w:val="24"/>
              </w:rPr>
              <w:t>алибровочные образцы</w:t>
            </w:r>
            <w:r w:rsidR="000175A3" w:rsidRPr="000175A3">
              <w:rPr>
                <w:color w:val="000000"/>
                <w:sz w:val="24"/>
                <w:szCs w:val="28"/>
              </w:rPr>
              <w:t>, оборудование, рабочий диапазон</w:t>
            </w:r>
          </w:p>
        </w:tc>
      </w:tr>
    </w:tbl>
    <w:p w:rsidR="005F3028" w:rsidRPr="009E6642" w:rsidRDefault="005F3028" w:rsidP="005F3028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val="kk-KZ"/>
        </w:rPr>
      </w:pPr>
    </w:p>
    <w:p w:rsidR="005F3028" w:rsidRPr="00D833EB" w:rsidRDefault="005F3028" w:rsidP="005F3028">
      <w:pPr>
        <w:suppressAutoHyphens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D833EB">
        <w:rPr>
          <w:b/>
          <w:sz w:val="24"/>
          <w:szCs w:val="24"/>
        </w:rPr>
        <w:t xml:space="preserve">РАЗРАБОТЧИК </w:t>
      </w:r>
    </w:p>
    <w:p w:rsidR="005F3028" w:rsidRPr="007002D3" w:rsidRDefault="005F3028" w:rsidP="005F3028">
      <w:pPr>
        <w:suppressAutoHyphens/>
        <w:ind w:firstLine="567"/>
        <w:rPr>
          <w:sz w:val="24"/>
          <w:szCs w:val="24"/>
        </w:rPr>
      </w:pPr>
    </w:p>
    <w:p w:rsidR="005F3028" w:rsidRPr="007002D3" w:rsidRDefault="005F3028" w:rsidP="005F3028">
      <w:pPr>
        <w:pStyle w:val="21"/>
        <w:tabs>
          <w:tab w:val="num" w:pos="-993"/>
        </w:tabs>
        <w:spacing w:line="240" w:lineRule="auto"/>
        <w:ind w:left="0" w:firstLine="567"/>
      </w:pPr>
      <w:r w:rsidRPr="007002D3"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5F3028" w:rsidRPr="007002D3" w:rsidRDefault="005F3028" w:rsidP="005F3028">
      <w:pPr>
        <w:pStyle w:val="21"/>
        <w:tabs>
          <w:tab w:val="num" w:pos="-993"/>
        </w:tabs>
        <w:ind w:left="0" w:firstLine="567"/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5F3028" w:rsidTr="00C47279">
        <w:tc>
          <w:tcPr>
            <w:tcW w:w="4962" w:type="dxa"/>
          </w:tcPr>
          <w:p w:rsidR="005F3028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rPr>
                <w:b/>
              </w:rPr>
            </w:pPr>
            <w:r w:rsidRPr="008B78FF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:rsidR="005F3028" w:rsidRPr="007E147E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jc w:val="right"/>
              <w:rPr>
                <w:b/>
                <w:color w:val="000000" w:themeColor="text1"/>
              </w:rPr>
            </w:pPr>
            <w:proofErr w:type="spellStart"/>
            <w:r w:rsidRPr="008B78FF">
              <w:rPr>
                <w:b/>
                <w:color w:val="000000" w:themeColor="text1"/>
              </w:rPr>
              <w:t>Радаев</w:t>
            </w:r>
            <w:proofErr w:type="spellEnd"/>
            <w:r w:rsidRPr="007E147E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  <w:lang w:val="en-US"/>
              </w:rPr>
              <w:t>C</w:t>
            </w:r>
            <w:r>
              <w:rPr>
                <w:b/>
                <w:color w:val="000000" w:themeColor="text1"/>
              </w:rPr>
              <w:t>.Ю.</w:t>
            </w:r>
          </w:p>
          <w:p w:rsidR="005F3028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jc w:val="right"/>
              <w:rPr>
                <w:b/>
              </w:rPr>
            </w:pPr>
          </w:p>
        </w:tc>
      </w:tr>
      <w:tr w:rsidR="005F3028" w:rsidTr="00C47279">
        <w:tc>
          <w:tcPr>
            <w:tcW w:w="4962" w:type="dxa"/>
          </w:tcPr>
          <w:p w:rsidR="005F3028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 xml:space="preserve">Руководитель Департамента </w:t>
            </w:r>
            <w:r>
              <w:rPr>
                <w:b/>
                <w:color w:val="000000" w:themeColor="text1"/>
              </w:rPr>
              <w:t xml:space="preserve">разработки нормативно-технических документов </w:t>
            </w:r>
          </w:p>
          <w:p w:rsidR="005F3028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rPr>
                <w:b/>
              </w:rPr>
            </w:pPr>
          </w:p>
        </w:tc>
        <w:tc>
          <w:tcPr>
            <w:tcW w:w="4252" w:type="dxa"/>
          </w:tcPr>
          <w:p w:rsidR="005F3028" w:rsidRPr="00776116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  <w:color w:val="000000" w:themeColor="text1"/>
              </w:rPr>
              <w:t>Сопбеков</w:t>
            </w:r>
            <w:proofErr w:type="spellEnd"/>
            <w:r>
              <w:rPr>
                <w:b/>
                <w:color w:val="000000" w:themeColor="text1"/>
              </w:rPr>
              <w:t xml:space="preserve"> А.Н.</w:t>
            </w:r>
          </w:p>
        </w:tc>
      </w:tr>
      <w:tr w:rsidR="005F3028" w:rsidTr="00C47279">
        <w:tc>
          <w:tcPr>
            <w:tcW w:w="4962" w:type="dxa"/>
          </w:tcPr>
          <w:p w:rsidR="005F3028" w:rsidRPr="0081711F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rPr>
                <w:b/>
                <w:color w:val="000000" w:themeColor="text1"/>
              </w:rPr>
            </w:pPr>
            <w:r w:rsidRPr="008B78FF">
              <w:rPr>
                <w:b/>
                <w:color w:val="000000" w:themeColor="text1"/>
              </w:rPr>
              <w:t>Специалист</w:t>
            </w:r>
            <w:r>
              <w:rPr>
                <w:b/>
                <w:color w:val="000000" w:themeColor="text1"/>
              </w:rPr>
              <w:t xml:space="preserve"> Департамента разработки нормативно-технических документов </w:t>
            </w:r>
          </w:p>
        </w:tc>
        <w:tc>
          <w:tcPr>
            <w:tcW w:w="4252" w:type="dxa"/>
          </w:tcPr>
          <w:p w:rsidR="005F3028" w:rsidRPr="00703AB9" w:rsidRDefault="005F3028" w:rsidP="005F3028">
            <w:pPr>
              <w:pStyle w:val="21"/>
              <w:tabs>
                <w:tab w:val="num" w:pos="-993"/>
              </w:tabs>
              <w:spacing w:line="240" w:lineRule="auto"/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</w:rPr>
              <w:t>Бер</w:t>
            </w:r>
            <w:proofErr w:type="spellEnd"/>
            <w:r>
              <w:rPr>
                <w:b/>
                <w:lang w:val="kk-KZ"/>
              </w:rPr>
              <w:t>і</w:t>
            </w:r>
            <w:r>
              <w:rPr>
                <w:b/>
              </w:rPr>
              <w:t>к А.Б.</w:t>
            </w:r>
          </w:p>
        </w:tc>
      </w:tr>
    </w:tbl>
    <w:p w:rsidR="005F3028" w:rsidRPr="004E392A" w:rsidRDefault="005F3028" w:rsidP="005F3028">
      <w:pPr>
        <w:ind w:firstLine="709"/>
        <w:contextualSpacing/>
        <w:rPr>
          <w:sz w:val="24"/>
          <w:szCs w:val="24"/>
          <w:lang w:val="kk-KZ"/>
        </w:rPr>
      </w:pPr>
    </w:p>
    <w:p w:rsidR="002436B5" w:rsidRPr="005914C6" w:rsidRDefault="002436B5" w:rsidP="00563D4A">
      <w:pPr>
        <w:pStyle w:val="Style33"/>
        <w:widowControl/>
        <w:tabs>
          <w:tab w:val="left" w:pos="993"/>
        </w:tabs>
        <w:ind w:firstLine="567"/>
        <w:jc w:val="both"/>
        <w:rPr>
          <w:rStyle w:val="FontStyle244"/>
          <w:rFonts w:ascii="Times New Roman" w:hAnsi="Times New Roman" w:cs="Times New Roman"/>
          <w:iCs/>
          <w:sz w:val="22"/>
          <w:szCs w:val="24"/>
        </w:rPr>
      </w:pPr>
    </w:p>
    <w:sectPr w:rsidR="002436B5" w:rsidRPr="005914C6" w:rsidSect="00CF78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134" w:header="1021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66" w:rsidRDefault="003B6366" w:rsidP="003C16B7">
      <w:r>
        <w:separator/>
      </w:r>
    </w:p>
  </w:endnote>
  <w:endnote w:type="continuationSeparator" w:id="0">
    <w:p w:rsidR="003B6366" w:rsidRDefault="003B6366" w:rsidP="003C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Pr="00FB6F1B" w:rsidRDefault="00EC05E1" w:rsidP="00FB6F1B">
    <w:pPr>
      <w:pStyle w:val="a3"/>
      <w:rPr>
        <w:sz w:val="24"/>
        <w:szCs w:val="24"/>
      </w:rPr>
    </w:pPr>
    <w:r w:rsidRPr="00FB6F1B">
      <w:rPr>
        <w:sz w:val="24"/>
        <w:szCs w:val="24"/>
      </w:rPr>
      <w:fldChar w:fldCharType="begin"/>
    </w:r>
    <w:r w:rsidRPr="00FB6F1B">
      <w:rPr>
        <w:sz w:val="24"/>
        <w:szCs w:val="24"/>
      </w:rPr>
      <w:instrText>PAGE   \* MERGEFORMAT</w:instrText>
    </w:r>
    <w:r w:rsidRPr="00FB6F1B">
      <w:rPr>
        <w:sz w:val="24"/>
        <w:szCs w:val="24"/>
      </w:rPr>
      <w:fldChar w:fldCharType="separate"/>
    </w:r>
    <w:r w:rsidR="002210AD">
      <w:rPr>
        <w:noProof/>
        <w:sz w:val="24"/>
        <w:szCs w:val="24"/>
      </w:rPr>
      <w:t>18</w:t>
    </w:r>
    <w:r w:rsidRPr="00FB6F1B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Pr="00FB6F1B" w:rsidRDefault="00EC05E1" w:rsidP="00FB6F1B">
    <w:pPr>
      <w:pStyle w:val="a3"/>
      <w:jc w:val="right"/>
      <w:rPr>
        <w:sz w:val="24"/>
        <w:szCs w:val="24"/>
      </w:rPr>
    </w:pPr>
    <w:r w:rsidRPr="00FB6F1B">
      <w:rPr>
        <w:sz w:val="24"/>
        <w:szCs w:val="24"/>
      </w:rPr>
      <w:fldChar w:fldCharType="begin"/>
    </w:r>
    <w:r w:rsidRPr="00FB6F1B">
      <w:rPr>
        <w:sz w:val="24"/>
        <w:szCs w:val="24"/>
      </w:rPr>
      <w:instrText>PAGE   \* MERGEFORMAT</w:instrText>
    </w:r>
    <w:r w:rsidRPr="00FB6F1B">
      <w:rPr>
        <w:sz w:val="24"/>
        <w:szCs w:val="24"/>
      </w:rPr>
      <w:fldChar w:fldCharType="separate"/>
    </w:r>
    <w:r w:rsidR="002210AD">
      <w:rPr>
        <w:noProof/>
        <w:sz w:val="24"/>
        <w:szCs w:val="24"/>
      </w:rPr>
      <w:t>17</w:t>
    </w:r>
    <w:r w:rsidRPr="00FB6F1B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Pr="00FB6F1B" w:rsidRDefault="00EC05E1" w:rsidP="00FB6F1B">
    <w:pPr>
      <w:pStyle w:val="a3"/>
      <w:jc w:val="right"/>
      <w:rPr>
        <w:sz w:val="24"/>
        <w:szCs w:val="24"/>
      </w:rPr>
    </w:pPr>
    <w:r>
      <w:rPr>
        <w:rFonts w:eastAsia="TimesNewRomanPS-ItalicMT"/>
        <w:i/>
        <w:iCs/>
        <w:sz w:val="24"/>
        <w:szCs w:val="24"/>
        <w:lang w:val="kk-KZ"/>
      </w:rPr>
      <w:t>_____________________________________________________________________________</w:t>
    </w:r>
    <w:r w:rsidRPr="00D935CF">
      <w:rPr>
        <w:rFonts w:eastAsia="TimesNewRomanPS-ItalicMT"/>
        <w:i/>
        <w:iCs/>
        <w:sz w:val="24"/>
        <w:szCs w:val="24"/>
        <w:lang w:val="kk-KZ"/>
      </w:rPr>
      <w:t>Проект, редакция 1</w:t>
    </w:r>
    <w:r w:rsidRPr="00D935CF">
      <w:rPr>
        <w:rFonts w:eastAsia="TimesNewRomanPS-ItalicMT"/>
        <w:b/>
        <w:iCs/>
        <w:sz w:val="24"/>
        <w:szCs w:val="24"/>
        <w:lang w:val="kk-KZ"/>
      </w:rPr>
      <w:tab/>
    </w:r>
    <w:r>
      <w:rPr>
        <w:rFonts w:eastAsia="TimesNewRomanPS-ItalicMT"/>
        <w:b/>
        <w:iCs/>
        <w:sz w:val="24"/>
        <w:szCs w:val="24"/>
        <w:lang w:val="kk-KZ"/>
      </w:rPr>
      <w:t xml:space="preserve">                                                                                                                      </w:t>
    </w:r>
    <w:r w:rsidRPr="00FB6F1B">
      <w:rPr>
        <w:sz w:val="24"/>
        <w:szCs w:val="24"/>
      </w:rPr>
      <w:fldChar w:fldCharType="begin"/>
    </w:r>
    <w:r w:rsidRPr="00FB6F1B">
      <w:rPr>
        <w:sz w:val="24"/>
        <w:szCs w:val="24"/>
      </w:rPr>
      <w:instrText>PAGE   \* MERGEFORMAT</w:instrText>
    </w:r>
    <w:r w:rsidRPr="00FB6F1B">
      <w:rPr>
        <w:sz w:val="24"/>
        <w:szCs w:val="24"/>
      </w:rPr>
      <w:fldChar w:fldCharType="separate"/>
    </w:r>
    <w:r w:rsidR="003E2789">
      <w:rPr>
        <w:noProof/>
        <w:sz w:val="24"/>
        <w:szCs w:val="24"/>
      </w:rPr>
      <w:t>1</w:t>
    </w:r>
    <w:r w:rsidRPr="00FB6F1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66" w:rsidRDefault="003B6366" w:rsidP="003C16B7">
      <w:r>
        <w:separator/>
      </w:r>
    </w:p>
  </w:footnote>
  <w:footnote w:type="continuationSeparator" w:id="0">
    <w:p w:rsidR="003B6366" w:rsidRDefault="003B6366" w:rsidP="003C16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Default="00EC05E1" w:rsidP="00F7656D">
    <w:pPr>
      <w:pStyle w:val="a5"/>
      <w:rPr>
        <w:b/>
        <w:sz w:val="24"/>
        <w:szCs w:val="24"/>
      </w:rPr>
    </w:pPr>
    <w:proofErr w:type="gramStart"/>
    <w:r w:rsidRPr="0096618C">
      <w:rPr>
        <w:b/>
        <w:sz w:val="24"/>
        <w:szCs w:val="24"/>
      </w:rPr>
      <w:t>СТ</w:t>
    </w:r>
    <w:proofErr w:type="gramEnd"/>
    <w:r w:rsidRPr="0096618C">
      <w:rPr>
        <w:b/>
        <w:sz w:val="24"/>
        <w:szCs w:val="24"/>
      </w:rPr>
      <w:t xml:space="preserve"> РК</w:t>
    </w:r>
    <w:r>
      <w:rPr>
        <w:b/>
        <w:sz w:val="24"/>
        <w:szCs w:val="24"/>
      </w:rPr>
      <w:t xml:space="preserve"> </w:t>
    </w:r>
    <w:r w:rsidRPr="00A3449C">
      <w:rPr>
        <w:b/>
        <w:sz w:val="24"/>
        <w:szCs w:val="24"/>
      </w:rPr>
      <w:t xml:space="preserve">ISO </w:t>
    </w:r>
    <w:r w:rsidRPr="00941031">
      <w:rPr>
        <w:b/>
        <w:sz w:val="24"/>
        <w:szCs w:val="24"/>
      </w:rPr>
      <w:t>16831</w:t>
    </w:r>
  </w:p>
  <w:p w:rsidR="00EC05E1" w:rsidRPr="00F7656D" w:rsidRDefault="00EC05E1" w:rsidP="00F7656D">
    <w:pPr>
      <w:pStyle w:val="a5"/>
      <w:rPr>
        <w:b/>
        <w:sz w:val="24"/>
        <w:szCs w:val="24"/>
      </w:rPr>
    </w:pPr>
    <w:r w:rsidRPr="00F7656D">
      <w:rPr>
        <w:i/>
        <w:sz w:val="24"/>
        <w:szCs w:val="24"/>
      </w:rPr>
      <w:t>(проект, редакция 1)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Default="00EC05E1" w:rsidP="00FB6F1B">
    <w:pPr>
      <w:pStyle w:val="a5"/>
      <w:tabs>
        <w:tab w:val="clear" w:pos="4677"/>
        <w:tab w:val="clear" w:pos="9355"/>
        <w:tab w:val="left" w:pos="6900"/>
      </w:tabs>
      <w:jc w:val="right"/>
      <w:rPr>
        <w:i/>
        <w:sz w:val="24"/>
        <w:szCs w:val="24"/>
      </w:rPr>
    </w:pPr>
    <w:proofErr w:type="gramStart"/>
    <w:r w:rsidRPr="0096618C">
      <w:rPr>
        <w:b/>
        <w:sz w:val="24"/>
        <w:szCs w:val="24"/>
      </w:rPr>
      <w:t>СТ</w:t>
    </w:r>
    <w:proofErr w:type="gramEnd"/>
    <w:r w:rsidRPr="0096618C">
      <w:rPr>
        <w:b/>
        <w:sz w:val="24"/>
        <w:szCs w:val="24"/>
      </w:rPr>
      <w:t xml:space="preserve"> РК</w:t>
    </w:r>
    <w:r>
      <w:rPr>
        <w:b/>
        <w:sz w:val="24"/>
        <w:szCs w:val="24"/>
      </w:rPr>
      <w:t xml:space="preserve"> </w:t>
    </w:r>
    <w:r w:rsidRPr="00A3449C">
      <w:rPr>
        <w:b/>
        <w:sz w:val="24"/>
        <w:szCs w:val="24"/>
      </w:rPr>
      <w:t xml:space="preserve">ISO </w:t>
    </w:r>
    <w:r w:rsidRPr="00C64B71">
      <w:rPr>
        <w:rStyle w:val="FontStyle29"/>
        <w:rFonts w:ascii="Times New Roman" w:hAnsi="Times New Roman" w:cs="Times New Roman"/>
        <w:sz w:val="28"/>
        <w:szCs w:val="28"/>
        <w:lang w:eastAsia="en-US"/>
      </w:rPr>
      <w:t>16831</w:t>
    </w:r>
  </w:p>
  <w:p w:rsidR="00EC05E1" w:rsidRPr="00E113D0" w:rsidRDefault="00EC05E1" w:rsidP="00FB6F1B">
    <w:pPr>
      <w:pStyle w:val="a5"/>
      <w:tabs>
        <w:tab w:val="clear" w:pos="4677"/>
        <w:tab w:val="clear" w:pos="9355"/>
        <w:tab w:val="left" w:pos="6900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    (проект, редакция 1)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E1" w:rsidRDefault="00EC05E1" w:rsidP="00D47845">
    <w:pPr>
      <w:pStyle w:val="a5"/>
      <w:jc w:val="right"/>
      <w:rPr>
        <w:b/>
        <w:sz w:val="24"/>
        <w:szCs w:val="24"/>
      </w:rPr>
    </w:pPr>
    <w:proofErr w:type="gramStart"/>
    <w:r w:rsidRPr="0096618C">
      <w:rPr>
        <w:b/>
        <w:sz w:val="24"/>
        <w:szCs w:val="24"/>
      </w:rPr>
      <w:t>СТ</w:t>
    </w:r>
    <w:proofErr w:type="gramEnd"/>
    <w:r w:rsidRPr="0096618C">
      <w:rPr>
        <w:b/>
        <w:sz w:val="24"/>
        <w:szCs w:val="24"/>
      </w:rPr>
      <w:t xml:space="preserve"> РК</w:t>
    </w:r>
    <w:r>
      <w:rPr>
        <w:b/>
        <w:sz w:val="24"/>
        <w:szCs w:val="24"/>
      </w:rPr>
      <w:t xml:space="preserve"> </w:t>
    </w:r>
    <w:r w:rsidRPr="00A3449C">
      <w:rPr>
        <w:b/>
        <w:sz w:val="24"/>
        <w:szCs w:val="24"/>
      </w:rPr>
      <w:t xml:space="preserve">ISO </w:t>
    </w:r>
    <w:r w:rsidRPr="00941031">
      <w:rPr>
        <w:b/>
        <w:sz w:val="24"/>
        <w:szCs w:val="24"/>
      </w:rPr>
      <w:t>16831</w:t>
    </w:r>
  </w:p>
  <w:p w:rsidR="00EC05E1" w:rsidRPr="00E113D0" w:rsidRDefault="00EC05E1" w:rsidP="00D47845">
    <w:pPr>
      <w:pStyle w:val="a5"/>
      <w:jc w:val="right"/>
    </w:pPr>
    <w:r w:rsidRPr="00AF4DCE">
      <w:rPr>
        <w:i/>
        <w:sz w:val="24"/>
        <w:szCs w:val="24"/>
      </w:rPr>
      <w:t>(проект, 1 редакция)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1A3"/>
    <w:multiLevelType w:val="hybridMultilevel"/>
    <w:tmpl w:val="6EFE73F0"/>
    <w:lvl w:ilvl="0" w:tplc="C02E38DA">
      <w:start w:val="1"/>
      <w:numFmt w:val="decimal"/>
      <w:lvlText w:val="(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D557610"/>
    <w:multiLevelType w:val="hybridMultilevel"/>
    <w:tmpl w:val="356E34DA"/>
    <w:lvl w:ilvl="0" w:tplc="EE468F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B0B"/>
    <w:rsid w:val="00000858"/>
    <w:rsid w:val="0000145D"/>
    <w:rsid w:val="00002D3C"/>
    <w:rsid w:val="00002ED1"/>
    <w:rsid w:val="000031FA"/>
    <w:rsid w:val="0000347D"/>
    <w:rsid w:val="000036AB"/>
    <w:rsid w:val="000037E2"/>
    <w:rsid w:val="00004294"/>
    <w:rsid w:val="000046FA"/>
    <w:rsid w:val="000052DF"/>
    <w:rsid w:val="0000546F"/>
    <w:rsid w:val="000056A3"/>
    <w:rsid w:val="00005BE9"/>
    <w:rsid w:val="00007DBE"/>
    <w:rsid w:val="00010AD5"/>
    <w:rsid w:val="00011108"/>
    <w:rsid w:val="00011C97"/>
    <w:rsid w:val="00011E18"/>
    <w:rsid w:val="0001223A"/>
    <w:rsid w:val="00012349"/>
    <w:rsid w:val="000127AD"/>
    <w:rsid w:val="00013016"/>
    <w:rsid w:val="00013E19"/>
    <w:rsid w:val="00015336"/>
    <w:rsid w:val="000153CE"/>
    <w:rsid w:val="000175A3"/>
    <w:rsid w:val="000201B9"/>
    <w:rsid w:val="00020317"/>
    <w:rsid w:val="00020E53"/>
    <w:rsid w:val="00021389"/>
    <w:rsid w:val="00021C90"/>
    <w:rsid w:val="00021FAE"/>
    <w:rsid w:val="00022C71"/>
    <w:rsid w:val="00022E21"/>
    <w:rsid w:val="000234B3"/>
    <w:rsid w:val="000237E9"/>
    <w:rsid w:val="000241F3"/>
    <w:rsid w:val="000244DB"/>
    <w:rsid w:val="000273D6"/>
    <w:rsid w:val="0003203C"/>
    <w:rsid w:val="000327FC"/>
    <w:rsid w:val="0003300C"/>
    <w:rsid w:val="000333B3"/>
    <w:rsid w:val="00034478"/>
    <w:rsid w:val="00034BF3"/>
    <w:rsid w:val="00036390"/>
    <w:rsid w:val="00036F96"/>
    <w:rsid w:val="00036FA6"/>
    <w:rsid w:val="00040917"/>
    <w:rsid w:val="000413E9"/>
    <w:rsid w:val="000420D8"/>
    <w:rsid w:val="000425FC"/>
    <w:rsid w:val="000436F8"/>
    <w:rsid w:val="00043E3A"/>
    <w:rsid w:val="00045570"/>
    <w:rsid w:val="00047590"/>
    <w:rsid w:val="000509B0"/>
    <w:rsid w:val="00050CB2"/>
    <w:rsid w:val="0005170F"/>
    <w:rsid w:val="000532A5"/>
    <w:rsid w:val="00053421"/>
    <w:rsid w:val="00053EED"/>
    <w:rsid w:val="00054261"/>
    <w:rsid w:val="00054CD7"/>
    <w:rsid w:val="00055EA5"/>
    <w:rsid w:val="00055EE0"/>
    <w:rsid w:val="0005645D"/>
    <w:rsid w:val="00056564"/>
    <w:rsid w:val="00056AA4"/>
    <w:rsid w:val="00057EA2"/>
    <w:rsid w:val="000605B5"/>
    <w:rsid w:val="00060CF2"/>
    <w:rsid w:val="00062028"/>
    <w:rsid w:val="00062958"/>
    <w:rsid w:val="00063064"/>
    <w:rsid w:val="00063B65"/>
    <w:rsid w:val="00065F13"/>
    <w:rsid w:val="00066B4B"/>
    <w:rsid w:val="00066F38"/>
    <w:rsid w:val="0006725B"/>
    <w:rsid w:val="00067953"/>
    <w:rsid w:val="00067DD7"/>
    <w:rsid w:val="000700CE"/>
    <w:rsid w:val="0007087D"/>
    <w:rsid w:val="0007162D"/>
    <w:rsid w:val="00072568"/>
    <w:rsid w:val="00072D91"/>
    <w:rsid w:val="00073A92"/>
    <w:rsid w:val="00073BA5"/>
    <w:rsid w:val="00073F6A"/>
    <w:rsid w:val="000749A5"/>
    <w:rsid w:val="00074E0C"/>
    <w:rsid w:val="00075912"/>
    <w:rsid w:val="000766F3"/>
    <w:rsid w:val="00077581"/>
    <w:rsid w:val="00077814"/>
    <w:rsid w:val="00077C07"/>
    <w:rsid w:val="00080179"/>
    <w:rsid w:val="00080CFF"/>
    <w:rsid w:val="00081682"/>
    <w:rsid w:val="00083BB8"/>
    <w:rsid w:val="00083FF0"/>
    <w:rsid w:val="000845A1"/>
    <w:rsid w:val="00084D0D"/>
    <w:rsid w:val="000851E1"/>
    <w:rsid w:val="00085AB3"/>
    <w:rsid w:val="00085E32"/>
    <w:rsid w:val="0008644B"/>
    <w:rsid w:val="000867F3"/>
    <w:rsid w:val="00086DF8"/>
    <w:rsid w:val="00087381"/>
    <w:rsid w:val="00090267"/>
    <w:rsid w:val="00090448"/>
    <w:rsid w:val="000906AC"/>
    <w:rsid w:val="0009104D"/>
    <w:rsid w:val="00091D4A"/>
    <w:rsid w:val="00091F08"/>
    <w:rsid w:val="00092748"/>
    <w:rsid w:val="00092A61"/>
    <w:rsid w:val="00092E3A"/>
    <w:rsid w:val="0009342D"/>
    <w:rsid w:val="00093E2C"/>
    <w:rsid w:val="00097464"/>
    <w:rsid w:val="000A0B6D"/>
    <w:rsid w:val="000A0DDA"/>
    <w:rsid w:val="000A296D"/>
    <w:rsid w:val="000A2DF5"/>
    <w:rsid w:val="000A2E1C"/>
    <w:rsid w:val="000A2F8D"/>
    <w:rsid w:val="000A33FB"/>
    <w:rsid w:val="000A3734"/>
    <w:rsid w:val="000A3BA1"/>
    <w:rsid w:val="000A4E2B"/>
    <w:rsid w:val="000A4F56"/>
    <w:rsid w:val="000A565F"/>
    <w:rsid w:val="000A6D81"/>
    <w:rsid w:val="000A6E44"/>
    <w:rsid w:val="000A7B06"/>
    <w:rsid w:val="000B040C"/>
    <w:rsid w:val="000B2F9D"/>
    <w:rsid w:val="000B3CDD"/>
    <w:rsid w:val="000B58B2"/>
    <w:rsid w:val="000B60A0"/>
    <w:rsid w:val="000B6DBE"/>
    <w:rsid w:val="000B7A70"/>
    <w:rsid w:val="000C14C0"/>
    <w:rsid w:val="000C241E"/>
    <w:rsid w:val="000C24F2"/>
    <w:rsid w:val="000C30D5"/>
    <w:rsid w:val="000C338F"/>
    <w:rsid w:val="000C51F7"/>
    <w:rsid w:val="000C577F"/>
    <w:rsid w:val="000C6942"/>
    <w:rsid w:val="000C7E51"/>
    <w:rsid w:val="000D10A1"/>
    <w:rsid w:val="000D1DFA"/>
    <w:rsid w:val="000D1F8B"/>
    <w:rsid w:val="000D23B0"/>
    <w:rsid w:val="000D3411"/>
    <w:rsid w:val="000D62AC"/>
    <w:rsid w:val="000D6339"/>
    <w:rsid w:val="000D68AA"/>
    <w:rsid w:val="000D74F2"/>
    <w:rsid w:val="000D77F3"/>
    <w:rsid w:val="000E0648"/>
    <w:rsid w:val="000E0BEC"/>
    <w:rsid w:val="000E15AA"/>
    <w:rsid w:val="000E19E6"/>
    <w:rsid w:val="000E4F7C"/>
    <w:rsid w:val="000E5CB1"/>
    <w:rsid w:val="000E5CEC"/>
    <w:rsid w:val="000E6B37"/>
    <w:rsid w:val="000E6D25"/>
    <w:rsid w:val="000E72D4"/>
    <w:rsid w:val="000E72E0"/>
    <w:rsid w:val="000F002B"/>
    <w:rsid w:val="000F068C"/>
    <w:rsid w:val="000F0A5F"/>
    <w:rsid w:val="000F0D2E"/>
    <w:rsid w:val="000F188E"/>
    <w:rsid w:val="000F1BEE"/>
    <w:rsid w:val="000F2981"/>
    <w:rsid w:val="000F2D2B"/>
    <w:rsid w:val="000F43E3"/>
    <w:rsid w:val="000F4A65"/>
    <w:rsid w:val="000F4A6D"/>
    <w:rsid w:val="000F4C76"/>
    <w:rsid w:val="000F5073"/>
    <w:rsid w:val="000F5ABD"/>
    <w:rsid w:val="001002CE"/>
    <w:rsid w:val="00100D8D"/>
    <w:rsid w:val="00100DA8"/>
    <w:rsid w:val="00102028"/>
    <w:rsid w:val="0010211A"/>
    <w:rsid w:val="00102518"/>
    <w:rsid w:val="001028B9"/>
    <w:rsid w:val="00102A3B"/>
    <w:rsid w:val="00102DBC"/>
    <w:rsid w:val="0010372B"/>
    <w:rsid w:val="00104BB7"/>
    <w:rsid w:val="00104EB1"/>
    <w:rsid w:val="001052FB"/>
    <w:rsid w:val="001053C6"/>
    <w:rsid w:val="00105645"/>
    <w:rsid w:val="001063A3"/>
    <w:rsid w:val="001067FB"/>
    <w:rsid w:val="001069D1"/>
    <w:rsid w:val="0011040B"/>
    <w:rsid w:val="001111CB"/>
    <w:rsid w:val="00111D53"/>
    <w:rsid w:val="00111DDA"/>
    <w:rsid w:val="001120EC"/>
    <w:rsid w:val="001122BD"/>
    <w:rsid w:val="00113A65"/>
    <w:rsid w:val="0011448C"/>
    <w:rsid w:val="001147FC"/>
    <w:rsid w:val="00115A04"/>
    <w:rsid w:val="00116D68"/>
    <w:rsid w:val="00117269"/>
    <w:rsid w:val="001172D9"/>
    <w:rsid w:val="001174AF"/>
    <w:rsid w:val="00117AB1"/>
    <w:rsid w:val="001202EE"/>
    <w:rsid w:val="0012120E"/>
    <w:rsid w:val="001229E6"/>
    <w:rsid w:val="00123657"/>
    <w:rsid w:val="00124781"/>
    <w:rsid w:val="00124F63"/>
    <w:rsid w:val="001260C1"/>
    <w:rsid w:val="0012690F"/>
    <w:rsid w:val="00130E3B"/>
    <w:rsid w:val="00131811"/>
    <w:rsid w:val="00132155"/>
    <w:rsid w:val="00133CA0"/>
    <w:rsid w:val="00134DCF"/>
    <w:rsid w:val="00134E26"/>
    <w:rsid w:val="00135AB8"/>
    <w:rsid w:val="0013654B"/>
    <w:rsid w:val="00136968"/>
    <w:rsid w:val="001405DB"/>
    <w:rsid w:val="00141920"/>
    <w:rsid w:val="00141A6C"/>
    <w:rsid w:val="00142AEF"/>
    <w:rsid w:val="0014319D"/>
    <w:rsid w:val="00143741"/>
    <w:rsid w:val="00143848"/>
    <w:rsid w:val="00143A0A"/>
    <w:rsid w:val="0014483E"/>
    <w:rsid w:val="001457A1"/>
    <w:rsid w:val="00145A97"/>
    <w:rsid w:val="00145DA9"/>
    <w:rsid w:val="00146AEE"/>
    <w:rsid w:val="001477E6"/>
    <w:rsid w:val="00150E05"/>
    <w:rsid w:val="001526FA"/>
    <w:rsid w:val="00152C92"/>
    <w:rsid w:val="00153FA4"/>
    <w:rsid w:val="00154568"/>
    <w:rsid w:val="00154F64"/>
    <w:rsid w:val="0015532B"/>
    <w:rsid w:val="00155398"/>
    <w:rsid w:val="00155677"/>
    <w:rsid w:val="00155A09"/>
    <w:rsid w:val="00155A2F"/>
    <w:rsid w:val="00155AD8"/>
    <w:rsid w:val="00156515"/>
    <w:rsid w:val="00156FE7"/>
    <w:rsid w:val="001573D9"/>
    <w:rsid w:val="00160729"/>
    <w:rsid w:val="001629FA"/>
    <w:rsid w:val="00164185"/>
    <w:rsid w:val="00164CFA"/>
    <w:rsid w:val="00165571"/>
    <w:rsid w:val="00166644"/>
    <w:rsid w:val="0016692B"/>
    <w:rsid w:val="00166A92"/>
    <w:rsid w:val="001675A9"/>
    <w:rsid w:val="00167B68"/>
    <w:rsid w:val="00170131"/>
    <w:rsid w:val="00170654"/>
    <w:rsid w:val="00173A62"/>
    <w:rsid w:val="0017453A"/>
    <w:rsid w:val="001751F1"/>
    <w:rsid w:val="00175D58"/>
    <w:rsid w:val="001766A7"/>
    <w:rsid w:val="00177310"/>
    <w:rsid w:val="00177376"/>
    <w:rsid w:val="00177AF3"/>
    <w:rsid w:val="00177FC7"/>
    <w:rsid w:val="001811F0"/>
    <w:rsid w:val="001819A3"/>
    <w:rsid w:val="00182591"/>
    <w:rsid w:val="001825C8"/>
    <w:rsid w:val="00184D27"/>
    <w:rsid w:val="00184F0E"/>
    <w:rsid w:val="001852DC"/>
    <w:rsid w:val="00185C98"/>
    <w:rsid w:val="00186237"/>
    <w:rsid w:val="001868B3"/>
    <w:rsid w:val="0018704B"/>
    <w:rsid w:val="0019003F"/>
    <w:rsid w:val="00191647"/>
    <w:rsid w:val="00191766"/>
    <w:rsid w:val="00191E14"/>
    <w:rsid w:val="00192A50"/>
    <w:rsid w:val="00193807"/>
    <w:rsid w:val="0019513B"/>
    <w:rsid w:val="0019591E"/>
    <w:rsid w:val="00196264"/>
    <w:rsid w:val="0019700D"/>
    <w:rsid w:val="001A00E8"/>
    <w:rsid w:val="001A3D8F"/>
    <w:rsid w:val="001A4D47"/>
    <w:rsid w:val="001A524F"/>
    <w:rsid w:val="001A5544"/>
    <w:rsid w:val="001A5F6A"/>
    <w:rsid w:val="001A6CFA"/>
    <w:rsid w:val="001A794D"/>
    <w:rsid w:val="001A7E18"/>
    <w:rsid w:val="001B0834"/>
    <w:rsid w:val="001B129B"/>
    <w:rsid w:val="001B1499"/>
    <w:rsid w:val="001B2D35"/>
    <w:rsid w:val="001B3072"/>
    <w:rsid w:val="001B369B"/>
    <w:rsid w:val="001B3D76"/>
    <w:rsid w:val="001B4686"/>
    <w:rsid w:val="001B495C"/>
    <w:rsid w:val="001B4A09"/>
    <w:rsid w:val="001B52FC"/>
    <w:rsid w:val="001B53AA"/>
    <w:rsid w:val="001B5D0D"/>
    <w:rsid w:val="001B6435"/>
    <w:rsid w:val="001B66C7"/>
    <w:rsid w:val="001B691C"/>
    <w:rsid w:val="001C0B9F"/>
    <w:rsid w:val="001C0F70"/>
    <w:rsid w:val="001C3726"/>
    <w:rsid w:val="001C3C68"/>
    <w:rsid w:val="001C3C7A"/>
    <w:rsid w:val="001C4096"/>
    <w:rsid w:val="001C4CC8"/>
    <w:rsid w:val="001C57F4"/>
    <w:rsid w:val="001C645A"/>
    <w:rsid w:val="001C726C"/>
    <w:rsid w:val="001D098A"/>
    <w:rsid w:val="001D1358"/>
    <w:rsid w:val="001D1784"/>
    <w:rsid w:val="001D1E81"/>
    <w:rsid w:val="001D47E8"/>
    <w:rsid w:val="001D4D30"/>
    <w:rsid w:val="001D6301"/>
    <w:rsid w:val="001D6662"/>
    <w:rsid w:val="001D6804"/>
    <w:rsid w:val="001D7148"/>
    <w:rsid w:val="001D7732"/>
    <w:rsid w:val="001E17A9"/>
    <w:rsid w:val="001E33EE"/>
    <w:rsid w:val="001E3E6A"/>
    <w:rsid w:val="001E4113"/>
    <w:rsid w:val="001E5B24"/>
    <w:rsid w:val="001E5FBE"/>
    <w:rsid w:val="001E67B7"/>
    <w:rsid w:val="001F006D"/>
    <w:rsid w:val="001F12DC"/>
    <w:rsid w:val="001F1890"/>
    <w:rsid w:val="001F18FC"/>
    <w:rsid w:val="001F3515"/>
    <w:rsid w:val="001F355A"/>
    <w:rsid w:val="001F42B1"/>
    <w:rsid w:val="001F4399"/>
    <w:rsid w:val="001F4ADF"/>
    <w:rsid w:val="001F4F94"/>
    <w:rsid w:val="001F50EA"/>
    <w:rsid w:val="001F7718"/>
    <w:rsid w:val="001F791E"/>
    <w:rsid w:val="002013BF"/>
    <w:rsid w:val="00201E12"/>
    <w:rsid w:val="002027B4"/>
    <w:rsid w:val="00202B0A"/>
    <w:rsid w:val="00202BEB"/>
    <w:rsid w:val="0020346B"/>
    <w:rsid w:val="0020349A"/>
    <w:rsid w:val="00204A6C"/>
    <w:rsid w:val="00210318"/>
    <w:rsid w:val="00211A25"/>
    <w:rsid w:val="00211AB7"/>
    <w:rsid w:val="002125C5"/>
    <w:rsid w:val="00213526"/>
    <w:rsid w:val="00214835"/>
    <w:rsid w:val="002156EF"/>
    <w:rsid w:val="00215F4D"/>
    <w:rsid w:val="00220767"/>
    <w:rsid w:val="002208B9"/>
    <w:rsid w:val="00220F25"/>
    <w:rsid w:val="00220FD7"/>
    <w:rsid w:val="002210AD"/>
    <w:rsid w:val="00221EC2"/>
    <w:rsid w:val="00222C0E"/>
    <w:rsid w:val="0022344A"/>
    <w:rsid w:val="00223582"/>
    <w:rsid w:val="00223F9F"/>
    <w:rsid w:val="00223FD4"/>
    <w:rsid w:val="00225240"/>
    <w:rsid w:val="00225C17"/>
    <w:rsid w:val="00227D65"/>
    <w:rsid w:val="00230EF0"/>
    <w:rsid w:val="0023166C"/>
    <w:rsid w:val="00231EEC"/>
    <w:rsid w:val="0023291C"/>
    <w:rsid w:val="002329D7"/>
    <w:rsid w:val="00233A17"/>
    <w:rsid w:val="0023426D"/>
    <w:rsid w:val="00234450"/>
    <w:rsid w:val="00234BCF"/>
    <w:rsid w:val="0023520A"/>
    <w:rsid w:val="00235895"/>
    <w:rsid w:val="002362F7"/>
    <w:rsid w:val="00236651"/>
    <w:rsid w:val="00236A30"/>
    <w:rsid w:val="002377DB"/>
    <w:rsid w:val="00240C90"/>
    <w:rsid w:val="00241A46"/>
    <w:rsid w:val="00242ECA"/>
    <w:rsid w:val="002436B5"/>
    <w:rsid w:val="00243901"/>
    <w:rsid w:val="00244295"/>
    <w:rsid w:val="002442CE"/>
    <w:rsid w:val="00245318"/>
    <w:rsid w:val="00245CFD"/>
    <w:rsid w:val="0024668D"/>
    <w:rsid w:val="00247286"/>
    <w:rsid w:val="00250E82"/>
    <w:rsid w:val="00251B76"/>
    <w:rsid w:val="0025231F"/>
    <w:rsid w:val="002523DF"/>
    <w:rsid w:val="002530EC"/>
    <w:rsid w:val="002536D2"/>
    <w:rsid w:val="00254419"/>
    <w:rsid w:val="00254B8C"/>
    <w:rsid w:val="00254D3C"/>
    <w:rsid w:val="00254D51"/>
    <w:rsid w:val="00254D5C"/>
    <w:rsid w:val="0025513B"/>
    <w:rsid w:val="00255D33"/>
    <w:rsid w:val="0026063A"/>
    <w:rsid w:val="00262B3F"/>
    <w:rsid w:val="00262C5B"/>
    <w:rsid w:val="00263BBE"/>
    <w:rsid w:val="00263C8C"/>
    <w:rsid w:val="00263E04"/>
    <w:rsid w:val="002645F1"/>
    <w:rsid w:val="00264BDF"/>
    <w:rsid w:val="00265E74"/>
    <w:rsid w:val="00266191"/>
    <w:rsid w:val="00266B4B"/>
    <w:rsid w:val="00266C98"/>
    <w:rsid w:val="00270999"/>
    <w:rsid w:val="00270B38"/>
    <w:rsid w:val="00271A6A"/>
    <w:rsid w:val="00271AAB"/>
    <w:rsid w:val="002744B6"/>
    <w:rsid w:val="00275C37"/>
    <w:rsid w:val="0027737E"/>
    <w:rsid w:val="00280B4E"/>
    <w:rsid w:val="00280D5C"/>
    <w:rsid w:val="00280F1F"/>
    <w:rsid w:val="0028126C"/>
    <w:rsid w:val="00281833"/>
    <w:rsid w:val="00282FE4"/>
    <w:rsid w:val="00283395"/>
    <w:rsid w:val="002844F0"/>
    <w:rsid w:val="002847A5"/>
    <w:rsid w:val="002855DD"/>
    <w:rsid w:val="00285FF2"/>
    <w:rsid w:val="002860A8"/>
    <w:rsid w:val="002863EA"/>
    <w:rsid w:val="002864EB"/>
    <w:rsid w:val="00286682"/>
    <w:rsid w:val="00290F9C"/>
    <w:rsid w:val="00291758"/>
    <w:rsid w:val="00292B2C"/>
    <w:rsid w:val="00293A68"/>
    <w:rsid w:val="00293F54"/>
    <w:rsid w:val="00296BED"/>
    <w:rsid w:val="00296CC8"/>
    <w:rsid w:val="002A0164"/>
    <w:rsid w:val="002A07B2"/>
    <w:rsid w:val="002A0A02"/>
    <w:rsid w:val="002A1190"/>
    <w:rsid w:val="002A2245"/>
    <w:rsid w:val="002A2378"/>
    <w:rsid w:val="002A2F32"/>
    <w:rsid w:val="002A337B"/>
    <w:rsid w:val="002A3C9E"/>
    <w:rsid w:val="002A53EC"/>
    <w:rsid w:val="002A5A5F"/>
    <w:rsid w:val="002A5B0B"/>
    <w:rsid w:val="002A6164"/>
    <w:rsid w:val="002B0951"/>
    <w:rsid w:val="002B09D6"/>
    <w:rsid w:val="002B126C"/>
    <w:rsid w:val="002B13A4"/>
    <w:rsid w:val="002B31F6"/>
    <w:rsid w:val="002B340C"/>
    <w:rsid w:val="002B3FD4"/>
    <w:rsid w:val="002B4CFC"/>
    <w:rsid w:val="002B5522"/>
    <w:rsid w:val="002B64BC"/>
    <w:rsid w:val="002B7832"/>
    <w:rsid w:val="002B7885"/>
    <w:rsid w:val="002B7B60"/>
    <w:rsid w:val="002B7CAF"/>
    <w:rsid w:val="002B7FEC"/>
    <w:rsid w:val="002C0C39"/>
    <w:rsid w:val="002C1498"/>
    <w:rsid w:val="002C1919"/>
    <w:rsid w:val="002C2D74"/>
    <w:rsid w:val="002C4170"/>
    <w:rsid w:val="002C47A7"/>
    <w:rsid w:val="002C54FE"/>
    <w:rsid w:val="002C58EE"/>
    <w:rsid w:val="002C60A4"/>
    <w:rsid w:val="002C65C2"/>
    <w:rsid w:val="002C6983"/>
    <w:rsid w:val="002C6AFA"/>
    <w:rsid w:val="002D0792"/>
    <w:rsid w:val="002D314E"/>
    <w:rsid w:val="002D3412"/>
    <w:rsid w:val="002D3684"/>
    <w:rsid w:val="002D5140"/>
    <w:rsid w:val="002D5900"/>
    <w:rsid w:val="002D5BF4"/>
    <w:rsid w:val="002D6A7B"/>
    <w:rsid w:val="002D6B74"/>
    <w:rsid w:val="002D6F70"/>
    <w:rsid w:val="002D7D95"/>
    <w:rsid w:val="002E0A20"/>
    <w:rsid w:val="002E2380"/>
    <w:rsid w:val="002E6752"/>
    <w:rsid w:val="002E6F27"/>
    <w:rsid w:val="002E7138"/>
    <w:rsid w:val="002F054A"/>
    <w:rsid w:val="002F0C17"/>
    <w:rsid w:val="002F10F4"/>
    <w:rsid w:val="002F1306"/>
    <w:rsid w:val="002F1648"/>
    <w:rsid w:val="002F1963"/>
    <w:rsid w:val="002F2805"/>
    <w:rsid w:val="002F7BC6"/>
    <w:rsid w:val="002F7EE3"/>
    <w:rsid w:val="0030003E"/>
    <w:rsid w:val="0030018A"/>
    <w:rsid w:val="00300BE2"/>
    <w:rsid w:val="003013D0"/>
    <w:rsid w:val="003026C1"/>
    <w:rsid w:val="00302E8F"/>
    <w:rsid w:val="003030D7"/>
    <w:rsid w:val="003037E0"/>
    <w:rsid w:val="0030419D"/>
    <w:rsid w:val="003053C1"/>
    <w:rsid w:val="00305895"/>
    <w:rsid w:val="00305AED"/>
    <w:rsid w:val="003063E5"/>
    <w:rsid w:val="00306CBB"/>
    <w:rsid w:val="003100DF"/>
    <w:rsid w:val="00310554"/>
    <w:rsid w:val="00311160"/>
    <w:rsid w:val="003116CF"/>
    <w:rsid w:val="00311BF0"/>
    <w:rsid w:val="0031218C"/>
    <w:rsid w:val="0031269F"/>
    <w:rsid w:val="00313365"/>
    <w:rsid w:val="00313C17"/>
    <w:rsid w:val="00313DDE"/>
    <w:rsid w:val="0031496C"/>
    <w:rsid w:val="0031507D"/>
    <w:rsid w:val="00315A31"/>
    <w:rsid w:val="00315D88"/>
    <w:rsid w:val="00316144"/>
    <w:rsid w:val="00316953"/>
    <w:rsid w:val="00317730"/>
    <w:rsid w:val="00317A5B"/>
    <w:rsid w:val="00320684"/>
    <w:rsid w:val="003206CB"/>
    <w:rsid w:val="00320DA4"/>
    <w:rsid w:val="00322B3B"/>
    <w:rsid w:val="003233F2"/>
    <w:rsid w:val="00323C4D"/>
    <w:rsid w:val="003244FE"/>
    <w:rsid w:val="00324C34"/>
    <w:rsid w:val="0032507E"/>
    <w:rsid w:val="003258CD"/>
    <w:rsid w:val="00327851"/>
    <w:rsid w:val="003301E0"/>
    <w:rsid w:val="00330269"/>
    <w:rsid w:val="0033032E"/>
    <w:rsid w:val="00331B8C"/>
    <w:rsid w:val="00332667"/>
    <w:rsid w:val="00332B7A"/>
    <w:rsid w:val="00332C6E"/>
    <w:rsid w:val="003335A9"/>
    <w:rsid w:val="003336E6"/>
    <w:rsid w:val="00333744"/>
    <w:rsid w:val="00334C59"/>
    <w:rsid w:val="00334CA4"/>
    <w:rsid w:val="00334F28"/>
    <w:rsid w:val="003356C0"/>
    <w:rsid w:val="003358C8"/>
    <w:rsid w:val="00335FD5"/>
    <w:rsid w:val="00336667"/>
    <w:rsid w:val="003369BA"/>
    <w:rsid w:val="00337405"/>
    <w:rsid w:val="00337538"/>
    <w:rsid w:val="00341FDA"/>
    <w:rsid w:val="00342293"/>
    <w:rsid w:val="00342A73"/>
    <w:rsid w:val="00342BB9"/>
    <w:rsid w:val="003439EB"/>
    <w:rsid w:val="00344D34"/>
    <w:rsid w:val="00344E5E"/>
    <w:rsid w:val="00345225"/>
    <w:rsid w:val="00346F1D"/>
    <w:rsid w:val="003500F7"/>
    <w:rsid w:val="003501F9"/>
    <w:rsid w:val="00351537"/>
    <w:rsid w:val="00351857"/>
    <w:rsid w:val="00351A0C"/>
    <w:rsid w:val="00351B31"/>
    <w:rsid w:val="00352474"/>
    <w:rsid w:val="003528C7"/>
    <w:rsid w:val="00354A81"/>
    <w:rsid w:val="003556AE"/>
    <w:rsid w:val="003557E1"/>
    <w:rsid w:val="00355B1C"/>
    <w:rsid w:val="00357FA4"/>
    <w:rsid w:val="0036057C"/>
    <w:rsid w:val="003609B0"/>
    <w:rsid w:val="00360A9B"/>
    <w:rsid w:val="00360E48"/>
    <w:rsid w:val="00361251"/>
    <w:rsid w:val="0036136E"/>
    <w:rsid w:val="00361A6C"/>
    <w:rsid w:val="00361AE0"/>
    <w:rsid w:val="00364715"/>
    <w:rsid w:val="00365AE1"/>
    <w:rsid w:val="00365B42"/>
    <w:rsid w:val="00367128"/>
    <w:rsid w:val="00370A5F"/>
    <w:rsid w:val="00371FDB"/>
    <w:rsid w:val="0037398A"/>
    <w:rsid w:val="003750F5"/>
    <w:rsid w:val="00375465"/>
    <w:rsid w:val="00375A7C"/>
    <w:rsid w:val="00375FCA"/>
    <w:rsid w:val="00376B72"/>
    <w:rsid w:val="00376EA5"/>
    <w:rsid w:val="00376EF7"/>
    <w:rsid w:val="00377A6C"/>
    <w:rsid w:val="0038005E"/>
    <w:rsid w:val="003800EF"/>
    <w:rsid w:val="00381303"/>
    <w:rsid w:val="00381B6F"/>
    <w:rsid w:val="0038368C"/>
    <w:rsid w:val="0038387B"/>
    <w:rsid w:val="003840A2"/>
    <w:rsid w:val="003850A9"/>
    <w:rsid w:val="00385C22"/>
    <w:rsid w:val="00387D8E"/>
    <w:rsid w:val="00387DCF"/>
    <w:rsid w:val="00390163"/>
    <w:rsid w:val="00391F38"/>
    <w:rsid w:val="00392B6E"/>
    <w:rsid w:val="00392E14"/>
    <w:rsid w:val="00393515"/>
    <w:rsid w:val="003966B2"/>
    <w:rsid w:val="003A0626"/>
    <w:rsid w:val="003A0EE6"/>
    <w:rsid w:val="003A2098"/>
    <w:rsid w:val="003A249C"/>
    <w:rsid w:val="003A3941"/>
    <w:rsid w:val="003A42F7"/>
    <w:rsid w:val="003B1843"/>
    <w:rsid w:val="003B2A6D"/>
    <w:rsid w:val="003B2B4D"/>
    <w:rsid w:val="003B2D46"/>
    <w:rsid w:val="003B35BD"/>
    <w:rsid w:val="003B3A7B"/>
    <w:rsid w:val="003B509E"/>
    <w:rsid w:val="003B5AA2"/>
    <w:rsid w:val="003B6366"/>
    <w:rsid w:val="003B6A03"/>
    <w:rsid w:val="003B76EC"/>
    <w:rsid w:val="003B7933"/>
    <w:rsid w:val="003C0066"/>
    <w:rsid w:val="003C02EF"/>
    <w:rsid w:val="003C16B7"/>
    <w:rsid w:val="003C194F"/>
    <w:rsid w:val="003C275E"/>
    <w:rsid w:val="003C381C"/>
    <w:rsid w:val="003C4385"/>
    <w:rsid w:val="003C46BE"/>
    <w:rsid w:val="003C4F8B"/>
    <w:rsid w:val="003C5697"/>
    <w:rsid w:val="003C57EF"/>
    <w:rsid w:val="003C5E54"/>
    <w:rsid w:val="003C61FE"/>
    <w:rsid w:val="003C6353"/>
    <w:rsid w:val="003C6496"/>
    <w:rsid w:val="003C73BD"/>
    <w:rsid w:val="003C79A9"/>
    <w:rsid w:val="003C7D42"/>
    <w:rsid w:val="003D0504"/>
    <w:rsid w:val="003D1307"/>
    <w:rsid w:val="003D17B6"/>
    <w:rsid w:val="003D272E"/>
    <w:rsid w:val="003D4B5C"/>
    <w:rsid w:val="003D5CF6"/>
    <w:rsid w:val="003D66FF"/>
    <w:rsid w:val="003D682A"/>
    <w:rsid w:val="003D71CF"/>
    <w:rsid w:val="003E0442"/>
    <w:rsid w:val="003E0D18"/>
    <w:rsid w:val="003E1415"/>
    <w:rsid w:val="003E1CC3"/>
    <w:rsid w:val="003E2053"/>
    <w:rsid w:val="003E2789"/>
    <w:rsid w:val="003E3155"/>
    <w:rsid w:val="003E329F"/>
    <w:rsid w:val="003E44F8"/>
    <w:rsid w:val="003E54A2"/>
    <w:rsid w:val="003E62FF"/>
    <w:rsid w:val="003E66A9"/>
    <w:rsid w:val="003E70C8"/>
    <w:rsid w:val="003E7B58"/>
    <w:rsid w:val="003F0B2D"/>
    <w:rsid w:val="003F2D02"/>
    <w:rsid w:val="003F2FD2"/>
    <w:rsid w:val="003F31C0"/>
    <w:rsid w:val="003F42FC"/>
    <w:rsid w:val="003F4507"/>
    <w:rsid w:val="003F46BF"/>
    <w:rsid w:val="003F4A39"/>
    <w:rsid w:val="003F6411"/>
    <w:rsid w:val="003F6C08"/>
    <w:rsid w:val="003F79FD"/>
    <w:rsid w:val="003F7B99"/>
    <w:rsid w:val="00401613"/>
    <w:rsid w:val="0040252E"/>
    <w:rsid w:val="004037DE"/>
    <w:rsid w:val="0040382E"/>
    <w:rsid w:val="004041C3"/>
    <w:rsid w:val="00404CDD"/>
    <w:rsid w:val="00406052"/>
    <w:rsid w:val="00407ECA"/>
    <w:rsid w:val="00410757"/>
    <w:rsid w:val="00411355"/>
    <w:rsid w:val="00411FFD"/>
    <w:rsid w:val="00412FFE"/>
    <w:rsid w:val="00413552"/>
    <w:rsid w:val="00414484"/>
    <w:rsid w:val="00417FDF"/>
    <w:rsid w:val="0042095F"/>
    <w:rsid w:val="0042184E"/>
    <w:rsid w:val="004221DE"/>
    <w:rsid w:val="00423200"/>
    <w:rsid w:val="00424895"/>
    <w:rsid w:val="00425107"/>
    <w:rsid w:val="004260AF"/>
    <w:rsid w:val="004267C5"/>
    <w:rsid w:val="0042694E"/>
    <w:rsid w:val="00426BF3"/>
    <w:rsid w:val="00427413"/>
    <w:rsid w:val="004279C8"/>
    <w:rsid w:val="00427CEF"/>
    <w:rsid w:val="004317FA"/>
    <w:rsid w:val="00431AC0"/>
    <w:rsid w:val="0043296F"/>
    <w:rsid w:val="004339C6"/>
    <w:rsid w:val="00435014"/>
    <w:rsid w:val="00435463"/>
    <w:rsid w:val="00435826"/>
    <w:rsid w:val="00435B1A"/>
    <w:rsid w:val="00440A7A"/>
    <w:rsid w:val="00441179"/>
    <w:rsid w:val="00441636"/>
    <w:rsid w:val="00441CB3"/>
    <w:rsid w:val="00442742"/>
    <w:rsid w:val="00443211"/>
    <w:rsid w:val="004432D4"/>
    <w:rsid w:val="00443AFC"/>
    <w:rsid w:val="004448F8"/>
    <w:rsid w:val="00444B23"/>
    <w:rsid w:val="004459B2"/>
    <w:rsid w:val="004462EF"/>
    <w:rsid w:val="00446A97"/>
    <w:rsid w:val="00447186"/>
    <w:rsid w:val="00447CBF"/>
    <w:rsid w:val="00447D3B"/>
    <w:rsid w:val="004503A6"/>
    <w:rsid w:val="00450587"/>
    <w:rsid w:val="004510F4"/>
    <w:rsid w:val="00451310"/>
    <w:rsid w:val="004532C2"/>
    <w:rsid w:val="00453A0B"/>
    <w:rsid w:val="00453ED6"/>
    <w:rsid w:val="00454576"/>
    <w:rsid w:val="00454816"/>
    <w:rsid w:val="00455173"/>
    <w:rsid w:val="004555D6"/>
    <w:rsid w:val="004559EE"/>
    <w:rsid w:val="00456084"/>
    <w:rsid w:val="004566F8"/>
    <w:rsid w:val="004568CD"/>
    <w:rsid w:val="004572D8"/>
    <w:rsid w:val="00457C58"/>
    <w:rsid w:val="0046067D"/>
    <w:rsid w:val="004616EA"/>
    <w:rsid w:val="0046242E"/>
    <w:rsid w:val="00462F69"/>
    <w:rsid w:val="004635DD"/>
    <w:rsid w:val="00464A1B"/>
    <w:rsid w:val="00464B9E"/>
    <w:rsid w:val="0046674F"/>
    <w:rsid w:val="004670C3"/>
    <w:rsid w:val="00471419"/>
    <w:rsid w:val="004728DB"/>
    <w:rsid w:val="00474C3E"/>
    <w:rsid w:val="00475299"/>
    <w:rsid w:val="004756D3"/>
    <w:rsid w:val="00475B59"/>
    <w:rsid w:val="00476CE5"/>
    <w:rsid w:val="004773E9"/>
    <w:rsid w:val="00481126"/>
    <w:rsid w:val="00481BF6"/>
    <w:rsid w:val="00482186"/>
    <w:rsid w:val="004831E6"/>
    <w:rsid w:val="004839D8"/>
    <w:rsid w:val="00485EFF"/>
    <w:rsid w:val="00486F54"/>
    <w:rsid w:val="00487775"/>
    <w:rsid w:val="00487F15"/>
    <w:rsid w:val="0049026F"/>
    <w:rsid w:val="00490596"/>
    <w:rsid w:val="004913F9"/>
    <w:rsid w:val="00491A24"/>
    <w:rsid w:val="004925A9"/>
    <w:rsid w:val="0049324D"/>
    <w:rsid w:val="00493A26"/>
    <w:rsid w:val="004944F9"/>
    <w:rsid w:val="004979E2"/>
    <w:rsid w:val="00497DBD"/>
    <w:rsid w:val="004A01D7"/>
    <w:rsid w:val="004A0206"/>
    <w:rsid w:val="004A1883"/>
    <w:rsid w:val="004A1C1A"/>
    <w:rsid w:val="004A2843"/>
    <w:rsid w:val="004A2E2A"/>
    <w:rsid w:val="004A3458"/>
    <w:rsid w:val="004A40A6"/>
    <w:rsid w:val="004A4C38"/>
    <w:rsid w:val="004A6764"/>
    <w:rsid w:val="004A7736"/>
    <w:rsid w:val="004B0289"/>
    <w:rsid w:val="004B0644"/>
    <w:rsid w:val="004B10DD"/>
    <w:rsid w:val="004B17D3"/>
    <w:rsid w:val="004B1F8B"/>
    <w:rsid w:val="004B5747"/>
    <w:rsid w:val="004B584A"/>
    <w:rsid w:val="004B5E48"/>
    <w:rsid w:val="004B60D8"/>
    <w:rsid w:val="004B73F3"/>
    <w:rsid w:val="004B74EB"/>
    <w:rsid w:val="004B78A7"/>
    <w:rsid w:val="004C14D4"/>
    <w:rsid w:val="004C2449"/>
    <w:rsid w:val="004C3C45"/>
    <w:rsid w:val="004C5D28"/>
    <w:rsid w:val="004C5DE6"/>
    <w:rsid w:val="004C7986"/>
    <w:rsid w:val="004D0CA8"/>
    <w:rsid w:val="004D1307"/>
    <w:rsid w:val="004D24F2"/>
    <w:rsid w:val="004D2F1A"/>
    <w:rsid w:val="004D3928"/>
    <w:rsid w:val="004D3D41"/>
    <w:rsid w:val="004D3DBB"/>
    <w:rsid w:val="004D4965"/>
    <w:rsid w:val="004D4BA6"/>
    <w:rsid w:val="004D5168"/>
    <w:rsid w:val="004D51A6"/>
    <w:rsid w:val="004E0AAD"/>
    <w:rsid w:val="004E15F8"/>
    <w:rsid w:val="004E1739"/>
    <w:rsid w:val="004E1F6A"/>
    <w:rsid w:val="004E20DE"/>
    <w:rsid w:val="004E234F"/>
    <w:rsid w:val="004E2A04"/>
    <w:rsid w:val="004E30A6"/>
    <w:rsid w:val="004E3283"/>
    <w:rsid w:val="004E6C8D"/>
    <w:rsid w:val="004E6DCA"/>
    <w:rsid w:val="004E710F"/>
    <w:rsid w:val="004E789C"/>
    <w:rsid w:val="004F0D2A"/>
    <w:rsid w:val="004F4EC1"/>
    <w:rsid w:val="004F5341"/>
    <w:rsid w:val="004F5C46"/>
    <w:rsid w:val="004F5CF3"/>
    <w:rsid w:val="004F660C"/>
    <w:rsid w:val="004F7348"/>
    <w:rsid w:val="004F7D7F"/>
    <w:rsid w:val="004F7F08"/>
    <w:rsid w:val="004F7F78"/>
    <w:rsid w:val="005003DE"/>
    <w:rsid w:val="00501316"/>
    <w:rsid w:val="0050160B"/>
    <w:rsid w:val="00501D15"/>
    <w:rsid w:val="005022FF"/>
    <w:rsid w:val="00506530"/>
    <w:rsid w:val="00507C16"/>
    <w:rsid w:val="0051046F"/>
    <w:rsid w:val="00511918"/>
    <w:rsid w:val="00513945"/>
    <w:rsid w:val="00514E6B"/>
    <w:rsid w:val="00514EE9"/>
    <w:rsid w:val="00515FCF"/>
    <w:rsid w:val="0051606E"/>
    <w:rsid w:val="00520181"/>
    <w:rsid w:val="0052062A"/>
    <w:rsid w:val="00520D13"/>
    <w:rsid w:val="00523CE7"/>
    <w:rsid w:val="00524786"/>
    <w:rsid w:val="005270FE"/>
    <w:rsid w:val="00527435"/>
    <w:rsid w:val="00527760"/>
    <w:rsid w:val="00527A24"/>
    <w:rsid w:val="00527D70"/>
    <w:rsid w:val="00532199"/>
    <w:rsid w:val="00533319"/>
    <w:rsid w:val="00535B58"/>
    <w:rsid w:val="00536A07"/>
    <w:rsid w:val="00537FAB"/>
    <w:rsid w:val="00543014"/>
    <w:rsid w:val="00546F2A"/>
    <w:rsid w:val="00546F8A"/>
    <w:rsid w:val="00547B46"/>
    <w:rsid w:val="00550202"/>
    <w:rsid w:val="005502DD"/>
    <w:rsid w:val="00550B4B"/>
    <w:rsid w:val="00550C79"/>
    <w:rsid w:val="00550CBE"/>
    <w:rsid w:val="00551B2B"/>
    <w:rsid w:val="005528AE"/>
    <w:rsid w:val="005528DE"/>
    <w:rsid w:val="0055311D"/>
    <w:rsid w:val="0055317E"/>
    <w:rsid w:val="00553E0E"/>
    <w:rsid w:val="00554879"/>
    <w:rsid w:val="00554D35"/>
    <w:rsid w:val="0055619F"/>
    <w:rsid w:val="00556278"/>
    <w:rsid w:val="0056312D"/>
    <w:rsid w:val="00563C96"/>
    <w:rsid w:val="00563D4A"/>
    <w:rsid w:val="00564197"/>
    <w:rsid w:val="00564445"/>
    <w:rsid w:val="00565073"/>
    <w:rsid w:val="00565227"/>
    <w:rsid w:val="005660E4"/>
    <w:rsid w:val="005667E8"/>
    <w:rsid w:val="00566A0C"/>
    <w:rsid w:val="005705FE"/>
    <w:rsid w:val="005713A5"/>
    <w:rsid w:val="00575F9D"/>
    <w:rsid w:val="0057766C"/>
    <w:rsid w:val="00577BDC"/>
    <w:rsid w:val="005810D3"/>
    <w:rsid w:val="0058129D"/>
    <w:rsid w:val="0058145F"/>
    <w:rsid w:val="0058216A"/>
    <w:rsid w:val="00582268"/>
    <w:rsid w:val="0058247E"/>
    <w:rsid w:val="00582A78"/>
    <w:rsid w:val="00582EBE"/>
    <w:rsid w:val="005830D6"/>
    <w:rsid w:val="00583995"/>
    <w:rsid w:val="00583E66"/>
    <w:rsid w:val="00585AB8"/>
    <w:rsid w:val="00587DCB"/>
    <w:rsid w:val="005914C6"/>
    <w:rsid w:val="00591A0C"/>
    <w:rsid w:val="00592FE8"/>
    <w:rsid w:val="00596D74"/>
    <w:rsid w:val="005A0D34"/>
    <w:rsid w:val="005A0EC1"/>
    <w:rsid w:val="005A1411"/>
    <w:rsid w:val="005A21D8"/>
    <w:rsid w:val="005A2EC5"/>
    <w:rsid w:val="005A42CC"/>
    <w:rsid w:val="005A4E45"/>
    <w:rsid w:val="005A77E3"/>
    <w:rsid w:val="005B00FE"/>
    <w:rsid w:val="005B154B"/>
    <w:rsid w:val="005C02C1"/>
    <w:rsid w:val="005C0B9D"/>
    <w:rsid w:val="005C10A6"/>
    <w:rsid w:val="005C3973"/>
    <w:rsid w:val="005C4633"/>
    <w:rsid w:val="005C4F1D"/>
    <w:rsid w:val="005C5C3F"/>
    <w:rsid w:val="005C6696"/>
    <w:rsid w:val="005C7CC2"/>
    <w:rsid w:val="005D03A5"/>
    <w:rsid w:val="005D3038"/>
    <w:rsid w:val="005D3E5D"/>
    <w:rsid w:val="005D516C"/>
    <w:rsid w:val="005D521D"/>
    <w:rsid w:val="005D5EC9"/>
    <w:rsid w:val="005D639F"/>
    <w:rsid w:val="005D714E"/>
    <w:rsid w:val="005D7367"/>
    <w:rsid w:val="005E0612"/>
    <w:rsid w:val="005E1090"/>
    <w:rsid w:val="005E2D5C"/>
    <w:rsid w:val="005E2EAA"/>
    <w:rsid w:val="005E3284"/>
    <w:rsid w:val="005E3575"/>
    <w:rsid w:val="005E4917"/>
    <w:rsid w:val="005E4E96"/>
    <w:rsid w:val="005E519D"/>
    <w:rsid w:val="005E5D8B"/>
    <w:rsid w:val="005E69A9"/>
    <w:rsid w:val="005E7938"/>
    <w:rsid w:val="005E7D72"/>
    <w:rsid w:val="005F0CDD"/>
    <w:rsid w:val="005F0E9B"/>
    <w:rsid w:val="005F166D"/>
    <w:rsid w:val="005F3028"/>
    <w:rsid w:val="005F41E1"/>
    <w:rsid w:val="005F4970"/>
    <w:rsid w:val="005F51BE"/>
    <w:rsid w:val="005F51F2"/>
    <w:rsid w:val="005F5817"/>
    <w:rsid w:val="005F585A"/>
    <w:rsid w:val="005F597C"/>
    <w:rsid w:val="005F5D8B"/>
    <w:rsid w:val="005F6149"/>
    <w:rsid w:val="005F623B"/>
    <w:rsid w:val="005F648C"/>
    <w:rsid w:val="005F6B9E"/>
    <w:rsid w:val="005F7159"/>
    <w:rsid w:val="005F7CC1"/>
    <w:rsid w:val="0060050D"/>
    <w:rsid w:val="006006FE"/>
    <w:rsid w:val="0060149D"/>
    <w:rsid w:val="006023F6"/>
    <w:rsid w:val="006028F9"/>
    <w:rsid w:val="0060342A"/>
    <w:rsid w:val="006037A4"/>
    <w:rsid w:val="006047CC"/>
    <w:rsid w:val="00604E29"/>
    <w:rsid w:val="00605870"/>
    <w:rsid w:val="0060689F"/>
    <w:rsid w:val="00606EE9"/>
    <w:rsid w:val="0060704D"/>
    <w:rsid w:val="00607A13"/>
    <w:rsid w:val="00610DBA"/>
    <w:rsid w:val="00611483"/>
    <w:rsid w:val="00612641"/>
    <w:rsid w:val="006126A1"/>
    <w:rsid w:val="00612B7D"/>
    <w:rsid w:val="0061349F"/>
    <w:rsid w:val="006135B1"/>
    <w:rsid w:val="0061385F"/>
    <w:rsid w:val="00613E75"/>
    <w:rsid w:val="00614F89"/>
    <w:rsid w:val="0061532E"/>
    <w:rsid w:val="006153BA"/>
    <w:rsid w:val="00615963"/>
    <w:rsid w:val="006161BE"/>
    <w:rsid w:val="00616463"/>
    <w:rsid w:val="00617C24"/>
    <w:rsid w:val="00622147"/>
    <w:rsid w:val="00623821"/>
    <w:rsid w:val="00623BD0"/>
    <w:rsid w:val="006255E1"/>
    <w:rsid w:val="00626573"/>
    <w:rsid w:val="006270BF"/>
    <w:rsid w:val="00627563"/>
    <w:rsid w:val="00630169"/>
    <w:rsid w:val="00630BD4"/>
    <w:rsid w:val="00630D67"/>
    <w:rsid w:val="0063151D"/>
    <w:rsid w:val="00631F53"/>
    <w:rsid w:val="0063215E"/>
    <w:rsid w:val="00632642"/>
    <w:rsid w:val="006327FD"/>
    <w:rsid w:val="00632DD3"/>
    <w:rsid w:val="006341F0"/>
    <w:rsid w:val="0063455E"/>
    <w:rsid w:val="00636A06"/>
    <w:rsid w:val="00637018"/>
    <w:rsid w:val="00637E60"/>
    <w:rsid w:val="00640789"/>
    <w:rsid w:val="006416CB"/>
    <w:rsid w:val="0064219C"/>
    <w:rsid w:val="00642630"/>
    <w:rsid w:val="00643407"/>
    <w:rsid w:val="00643943"/>
    <w:rsid w:val="006440E6"/>
    <w:rsid w:val="006471DA"/>
    <w:rsid w:val="00647730"/>
    <w:rsid w:val="00647D51"/>
    <w:rsid w:val="006509FF"/>
    <w:rsid w:val="006511AD"/>
    <w:rsid w:val="0065201C"/>
    <w:rsid w:val="00653465"/>
    <w:rsid w:val="0065357D"/>
    <w:rsid w:val="006545EF"/>
    <w:rsid w:val="006565F5"/>
    <w:rsid w:val="00656622"/>
    <w:rsid w:val="006568A5"/>
    <w:rsid w:val="0065699A"/>
    <w:rsid w:val="006617A8"/>
    <w:rsid w:val="00661E56"/>
    <w:rsid w:val="006621DD"/>
    <w:rsid w:val="00662D31"/>
    <w:rsid w:val="00664EC5"/>
    <w:rsid w:val="006665B8"/>
    <w:rsid w:val="006666A3"/>
    <w:rsid w:val="00666875"/>
    <w:rsid w:val="0066693C"/>
    <w:rsid w:val="00667A1D"/>
    <w:rsid w:val="006714E0"/>
    <w:rsid w:val="006717E0"/>
    <w:rsid w:val="00672E03"/>
    <w:rsid w:val="00675F94"/>
    <w:rsid w:val="00676058"/>
    <w:rsid w:val="00676943"/>
    <w:rsid w:val="00676BF2"/>
    <w:rsid w:val="006770A4"/>
    <w:rsid w:val="00680354"/>
    <w:rsid w:val="006803E4"/>
    <w:rsid w:val="006823C8"/>
    <w:rsid w:val="006825D8"/>
    <w:rsid w:val="00682F92"/>
    <w:rsid w:val="006837B3"/>
    <w:rsid w:val="00683C68"/>
    <w:rsid w:val="0068439F"/>
    <w:rsid w:val="00684DB7"/>
    <w:rsid w:val="00685E93"/>
    <w:rsid w:val="006869DB"/>
    <w:rsid w:val="00687966"/>
    <w:rsid w:val="006907B3"/>
    <w:rsid w:val="00691BC8"/>
    <w:rsid w:val="006928FD"/>
    <w:rsid w:val="00693BB8"/>
    <w:rsid w:val="00693F09"/>
    <w:rsid w:val="00694530"/>
    <w:rsid w:val="006949B8"/>
    <w:rsid w:val="0069698D"/>
    <w:rsid w:val="006A1B98"/>
    <w:rsid w:val="006A23AB"/>
    <w:rsid w:val="006A3232"/>
    <w:rsid w:val="006A4A73"/>
    <w:rsid w:val="006A4A93"/>
    <w:rsid w:val="006A5389"/>
    <w:rsid w:val="006A6073"/>
    <w:rsid w:val="006A6FF8"/>
    <w:rsid w:val="006A737B"/>
    <w:rsid w:val="006A7601"/>
    <w:rsid w:val="006A76BE"/>
    <w:rsid w:val="006B132A"/>
    <w:rsid w:val="006B15C1"/>
    <w:rsid w:val="006B284E"/>
    <w:rsid w:val="006B41BD"/>
    <w:rsid w:val="006B53B7"/>
    <w:rsid w:val="006B5B33"/>
    <w:rsid w:val="006B5C86"/>
    <w:rsid w:val="006B6341"/>
    <w:rsid w:val="006B7812"/>
    <w:rsid w:val="006B7CA8"/>
    <w:rsid w:val="006C1480"/>
    <w:rsid w:val="006C14E9"/>
    <w:rsid w:val="006C194E"/>
    <w:rsid w:val="006C1A61"/>
    <w:rsid w:val="006C1E9D"/>
    <w:rsid w:val="006C2416"/>
    <w:rsid w:val="006C282F"/>
    <w:rsid w:val="006C2944"/>
    <w:rsid w:val="006C2E9E"/>
    <w:rsid w:val="006C6414"/>
    <w:rsid w:val="006C64A9"/>
    <w:rsid w:val="006C6626"/>
    <w:rsid w:val="006C755E"/>
    <w:rsid w:val="006C77D5"/>
    <w:rsid w:val="006D08FA"/>
    <w:rsid w:val="006D0946"/>
    <w:rsid w:val="006D1D07"/>
    <w:rsid w:val="006D2FF9"/>
    <w:rsid w:val="006D4406"/>
    <w:rsid w:val="006D475D"/>
    <w:rsid w:val="006D4A7E"/>
    <w:rsid w:val="006D4F74"/>
    <w:rsid w:val="006D5586"/>
    <w:rsid w:val="006D6398"/>
    <w:rsid w:val="006D65B8"/>
    <w:rsid w:val="006D66B6"/>
    <w:rsid w:val="006D7B30"/>
    <w:rsid w:val="006E027B"/>
    <w:rsid w:val="006E0920"/>
    <w:rsid w:val="006E0E6E"/>
    <w:rsid w:val="006E0F2F"/>
    <w:rsid w:val="006E3B87"/>
    <w:rsid w:val="006E3E0A"/>
    <w:rsid w:val="006E4A43"/>
    <w:rsid w:val="006E4C0D"/>
    <w:rsid w:val="006E5BE7"/>
    <w:rsid w:val="006E7994"/>
    <w:rsid w:val="006F1174"/>
    <w:rsid w:val="006F1A1F"/>
    <w:rsid w:val="006F1EEA"/>
    <w:rsid w:val="006F1F3C"/>
    <w:rsid w:val="006F2852"/>
    <w:rsid w:val="006F3486"/>
    <w:rsid w:val="006F5897"/>
    <w:rsid w:val="00700C32"/>
    <w:rsid w:val="00700E70"/>
    <w:rsid w:val="00702446"/>
    <w:rsid w:val="007039EA"/>
    <w:rsid w:val="00703E9B"/>
    <w:rsid w:val="0070412E"/>
    <w:rsid w:val="00705863"/>
    <w:rsid w:val="0070590A"/>
    <w:rsid w:val="00707DDC"/>
    <w:rsid w:val="0071132A"/>
    <w:rsid w:val="00711C5C"/>
    <w:rsid w:val="00712E68"/>
    <w:rsid w:val="00713E1D"/>
    <w:rsid w:val="007140EC"/>
    <w:rsid w:val="007143C3"/>
    <w:rsid w:val="00714D4B"/>
    <w:rsid w:val="00714EC7"/>
    <w:rsid w:val="00715280"/>
    <w:rsid w:val="00716C6A"/>
    <w:rsid w:val="00716EB7"/>
    <w:rsid w:val="007175BC"/>
    <w:rsid w:val="007201DD"/>
    <w:rsid w:val="00721C75"/>
    <w:rsid w:val="007220E1"/>
    <w:rsid w:val="007231C8"/>
    <w:rsid w:val="00723395"/>
    <w:rsid w:val="00723606"/>
    <w:rsid w:val="00723A01"/>
    <w:rsid w:val="00725D26"/>
    <w:rsid w:val="00726A68"/>
    <w:rsid w:val="00726AC5"/>
    <w:rsid w:val="007274BD"/>
    <w:rsid w:val="0072797F"/>
    <w:rsid w:val="007279B5"/>
    <w:rsid w:val="007279FD"/>
    <w:rsid w:val="00727D8D"/>
    <w:rsid w:val="00727DBF"/>
    <w:rsid w:val="00727E41"/>
    <w:rsid w:val="007309EE"/>
    <w:rsid w:val="00730F3A"/>
    <w:rsid w:val="00731390"/>
    <w:rsid w:val="00731392"/>
    <w:rsid w:val="007327FA"/>
    <w:rsid w:val="00732D25"/>
    <w:rsid w:val="00733F0A"/>
    <w:rsid w:val="00735493"/>
    <w:rsid w:val="00736E11"/>
    <w:rsid w:val="00737DC2"/>
    <w:rsid w:val="007405BF"/>
    <w:rsid w:val="00740AE2"/>
    <w:rsid w:val="00740CD1"/>
    <w:rsid w:val="0074149E"/>
    <w:rsid w:val="007416BA"/>
    <w:rsid w:val="00741CEB"/>
    <w:rsid w:val="00742081"/>
    <w:rsid w:val="00742755"/>
    <w:rsid w:val="00742E3A"/>
    <w:rsid w:val="0074420B"/>
    <w:rsid w:val="007451F1"/>
    <w:rsid w:val="00745DCD"/>
    <w:rsid w:val="0074721B"/>
    <w:rsid w:val="0075002B"/>
    <w:rsid w:val="007504E6"/>
    <w:rsid w:val="00750617"/>
    <w:rsid w:val="007516F1"/>
    <w:rsid w:val="00752DC8"/>
    <w:rsid w:val="007536B7"/>
    <w:rsid w:val="007536D5"/>
    <w:rsid w:val="00753A74"/>
    <w:rsid w:val="00753B70"/>
    <w:rsid w:val="007542EB"/>
    <w:rsid w:val="007547E8"/>
    <w:rsid w:val="00755139"/>
    <w:rsid w:val="0075579F"/>
    <w:rsid w:val="007557AA"/>
    <w:rsid w:val="007559AF"/>
    <w:rsid w:val="007569C4"/>
    <w:rsid w:val="00760A05"/>
    <w:rsid w:val="0076351E"/>
    <w:rsid w:val="007635A7"/>
    <w:rsid w:val="00763FDF"/>
    <w:rsid w:val="0076479C"/>
    <w:rsid w:val="00767EE8"/>
    <w:rsid w:val="007704F8"/>
    <w:rsid w:val="007716EA"/>
    <w:rsid w:val="00772377"/>
    <w:rsid w:val="00772D22"/>
    <w:rsid w:val="00773292"/>
    <w:rsid w:val="00773316"/>
    <w:rsid w:val="00773B22"/>
    <w:rsid w:val="00773C34"/>
    <w:rsid w:val="0078231A"/>
    <w:rsid w:val="0078401C"/>
    <w:rsid w:val="007849D1"/>
    <w:rsid w:val="007855E9"/>
    <w:rsid w:val="00785B97"/>
    <w:rsid w:val="007860BC"/>
    <w:rsid w:val="00791179"/>
    <w:rsid w:val="0079165D"/>
    <w:rsid w:val="00793C7D"/>
    <w:rsid w:val="00794094"/>
    <w:rsid w:val="00794377"/>
    <w:rsid w:val="00794B46"/>
    <w:rsid w:val="00794B66"/>
    <w:rsid w:val="00794B68"/>
    <w:rsid w:val="00794E3D"/>
    <w:rsid w:val="00795055"/>
    <w:rsid w:val="007964B3"/>
    <w:rsid w:val="00797108"/>
    <w:rsid w:val="00797AF4"/>
    <w:rsid w:val="007A018E"/>
    <w:rsid w:val="007A21D1"/>
    <w:rsid w:val="007A21D9"/>
    <w:rsid w:val="007A290D"/>
    <w:rsid w:val="007A2A0A"/>
    <w:rsid w:val="007A3985"/>
    <w:rsid w:val="007A485C"/>
    <w:rsid w:val="007A4EF5"/>
    <w:rsid w:val="007A649C"/>
    <w:rsid w:val="007A7A26"/>
    <w:rsid w:val="007B0271"/>
    <w:rsid w:val="007B1082"/>
    <w:rsid w:val="007B2D85"/>
    <w:rsid w:val="007B2F97"/>
    <w:rsid w:val="007B563D"/>
    <w:rsid w:val="007B5A9D"/>
    <w:rsid w:val="007B64E6"/>
    <w:rsid w:val="007B67A6"/>
    <w:rsid w:val="007B7ADF"/>
    <w:rsid w:val="007C0664"/>
    <w:rsid w:val="007C177A"/>
    <w:rsid w:val="007C1C1E"/>
    <w:rsid w:val="007C2B3B"/>
    <w:rsid w:val="007C2D56"/>
    <w:rsid w:val="007C3E2B"/>
    <w:rsid w:val="007C4966"/>
    <w:rsid w:val="007C6487"/>
    <w:rsid w:val="007C7847"/>
    <w:rsid w:val="007C79AC"/>
    <w:rsid w:val="007D189F"/>
    <w:rsid w:val="007D1991"/>
    <w:rsid w:val="007D19D2"/>
    <w:rsid w:val="007D1DE4"/>
    <w:rsid w:val="007D264C"/>
    <w:rsid w:val="007D31AC"/>
    <w:rsid w:val="007D3852"/>
    <w:rsid w:val="007D46DD"/>
    <w:rsid w:val="007D47F7"/>
    <w:rsid w:val="007D4EBA"/>
    <w:rsid w:val="007D4F06"/>
    <w:rsid w:val="007D656B"/>
    <w:rsid w:val="007E2E1A"/>
    <w:rsid w:val="007E3111"/>
    <w:rsid w:val="007E31EE"/>
    <w:rsid w:val="007E4073"/>
    <w:rsid w:val="007E489A"/>
    <w:rsid w:val="007E4E80"/>
    <w:rsid w:val="007E5CA8"/>
    <w:rsid w:val="007E5E6C"/>
    <w:rsid w:val="007E68F3"/>
    <w:rsid w:val="007E7054"/>
    <w:rsid w:val="007E7689"/>
    <w:rsid w:val="007E79A3"/>
    <w:rsid w:val="007F1287"/>
    <w:rsid w:val="007F2B59"/>
    <w:rsid w:val="007F3C04"/>
    <w:rsid w:val="007F3C24"/>
    <w:rsid w:val="007F3E32"/>
    <w:rsid w:val="007F4172"/>
    <w:rsid w:val="007F4E81"/>
    <w:rsid w:val="007F5AF1"/>
    <w:rsid w:val="007F6935"/>
    <w:rsid w:val="007F6EEF"/>
    <w:rsid w:val="007F7DB2"/>
    <w:rsid w:val="008005A3"/>
    <w:rsid w:val="00800BB7"/>
    <w:rsid w:val="00801074"/>
    <w:rsid w:val="00801CDE"/>
    <w:rsid w:val="0080247E"/>
    <w:rsid w:val="00802D0B"/>
    <w:rsid w:val="00803E6E"/>
    <w:rsid w:val="00804484"/>
    <w:rsid w:val="0080480B"/>
    <w:rsid w:val="0080539C"/>
    <w:rsid w:val="00805ECA"/>
    <w:rsid w:val="00806A64"/>
    <w:rsid w:val="00806AD1"/>
    <w:rsid w:val="00807E52"/>
    <w:rsid w:val="008102CE"/>
    <w:rsid w:val="0081157D"/>
    <w:rsid w:val="00811BEE"/>
    <w:rsid w:val="00813097"/>
    <w:rsid w:val="008138FE"/>
    <w:rsid w:val="00813DEC"/>
    <w:rsid w:val="0081407E"/>
    <w:rsid w:val="00814376"/>
    <w:rsid w:val="00814A9D"/>
    <w:rsid w:val="00816225"/>
    <w:rsid w:val="0081682A"/>
    <w:rsid w:val="00816C62"/>
    <w:rsid w:val="00817198"/>
    <w:rsid w:val="00817256"/>
    <w:rsid w:val="00822086"/>
    <w:rsid w:val="008251DD"/>
    <w:rsid w:val="008259EF"/>
    <w:rsid w:val="00826965"/>
    <w:rsid w:val="00826BD9"/>
    <w:rsid w:val="00831C3E"/>
    <w:rsid w:val="008320C5"/>
    <w:rsid w:val="00832520"/>
    <w:rsid w:val="00832D52"/>
    <w:rsid w:val="00832DA5"/>
    <w:rsid w:val="00833FE4"/>
    <w:rsid w:val="00834E22"/>
    <w:rsid w:val="008359DF"/>
    <w:rsid w:val="00836086"/>
    <w:rsid w:val="00836128"/>
    <w:rsid w:val="0083755B"/>
    <w:rsid w:val="00837D13"/>
    <w:rsid w:val="00841250"/>
    <w:rsid w:val="00841993"/>
    <w:rsid w:val="00841A62"/>
    <w:rsid w:val="00844996"/>
    <w:rsid w:val="00844F7B"/>
    <w:rsid w:val="00845244"/>
    <w:rsid w:val="00846F0C"/>
    <w:rsid w:val="00847505"/>
    <w:rsid w:val="008477AF"/>
    <w:rsid w:val="008501AE"/>
    <w:rsid w:val="00851CBC"/>
    <w:rsid w:val="00851EC8"/>
    <w:rsid w:val="00853020"/>
    <w:rsid w:val="008531E0"/>
    <w:rsid w:val="00853C37"/>
    <w:rsid w:val="008560BA"/>
    <w:rsid w:val="00860389"/>
    <w:rsid w:val="0086237F"/>
    <w:rsid w:val="008623E9"/>
    <w:rsid w:val="008634CD"/>
    <w:rsid w:val="0086553A"/>
    <w:rsid w:val="00866FEB"/>
    <w:rsid w:val="0086778E"/>
    <w:rsid w:val="00870F28"/>
    <w:rsid w:val="00871664"/>
    <w:rsid w:val="008716A7"/>
    <w:rsid w:val="00874354"/>
    <w:rsid w:val="0087452A"/>
    <w:rsid w:val="00874B0D"/>
    <w:rsid w:val="00875BA4"/>
    <w:rsid w:val="008762D5"/>
    <w:rsid w:val="00882EF7"/>
    <w:rsid w:val="00883227"/>
    <w:rsid w:val="00883685"/>
    <w:rsid w:val="00883927"/>
    <w:rsid w:val="008845F9"/>
    <w:rsid w:val="00884886"/>
    <w:rsid w:val="008849DD"/>
    <w:rsid w:val="00884F5A"/>
    <w:rsid w:val="008866C3"/>
    <w:rsid w:val="00886741"/>
    <w:rsid w:val="00891D22"/>
    <w:rsid w:val="00891FCF"/>
    <w:rsid w:val="00892A3F"/>
    <w:rsid w:val="00893618"/>
    <w:rsid w:val="00893772"/>
    <w:rsid w:val="00893E4A"/>
    <w:rsid w:val="0089427E"/>
    <w:rsid w:val="00894FD0"/>
    <w:rsid w:val="008969A7"/>
    <w:rsid w:val="00896C93"/>
    <w:rsid w:val="00896D1B"/>
    <w:rsid w:val="00896E9D"/>
    <w:rsid w:val="0089731C"/>
    <w:rsid w:val="008976F4"/>
    <w:rsid w:val="0089774C"/>
    <w:rsid w:val="008A0155"/>
    <w:rsid w:val="008A082C"/>
    <w:rsid w:val="008A0AE0"/>
    <w:rsid w:val="008A1717"/>
    <w:rsid w:val="008A1EE1"/>
    <w:rsid w:val="008A2E58"/>
    <w:rsid w:val="008A33FF"/>
    <w:rsid w:val="008A4609"/>
    <w:rsid w:val="008A4BB3"/>
    <w:rsid w:val="008A4EE8"/>
    <w:rsid w:val="008A4EF0"/>
    <w:rsid w:val="008A636C"/>
    <w:rsid w:val="008A6E7B"/>
    <w:rsid w:val="008A7A11"/>
    <w:rsid w:val="008A7D19"/>
    <w:rsid w:val="008B0BD7"/>
    <w:rsid w:val="008B1747"/>
    <w:rsid w:val="008B2216"/>
    <w:rsid w:val="008B29B9"/>
    <w:rsid w:val="008B4142"/>
    <w:rsid w:val="008B44CF"/>
    <w:rsid w:val="008B5F5B"/>
    <w:rsid w:val="008B62F7"/>
    <w:rsid w:val="008B6327"/>
    <w:rsid w:val="008B7730"/>
    <w:rsid w:val="008C0DDA"/>
    <w:rsid w:val="008C0FC1"/>
    <w:rsid w:val="008C23C6"/>
    <w:rsid w:val="008C3344"/>
    <w:rsid w:val="008C4812"/>
    <w:rsid w:val="008C4F19"/>
    <w:rsid w:val="008C65E2"/>
    <w:rsid w:val="008C6A81"/>
    <w:rsid w:val="008C6DCE"/>
    <w:rsid w:val="008C7C61"/>
    <w:rsid w:val="008C7D95"/>
    <w:rsid w:val="008D0673"/>
    <w:rsid w:val="008D0844"/>
    <w:rsid w:val="008D1D5F"/>
    <w:rsid w:val="008D348C"/>
    <w:rsid w:val="008D3A73"/>
    <w:rsid w:val="008D3D2A"/>
    <w:rsid w:val="008D4D76"/>
    <w:rsid w:val="008D4ED9"/>
    <w:rsid w:val="008D55D4"/>
    <w:rsid w:val="008D5705"/>
    <w:rsid w:val="008D5C1B"/>
    <w:rsid w:val="008E064D"/>
    <w:rsid w:val="008E0ECF"/>
    <w:rsid w:val="008E24CC"/>
    <w:rsid w:val="008E3042"/>
    <w:rsid w:val="008E32AE"/>
    <w:rsid w:val="008E48AE"/>
    <w:rsid w:val="008E57BB"/>
    <w:rsid w:val="008E5B48"/>
    <w:rsid w:val="008E6A21"/>
    <w:rsid w:val="008E7355"/>
    <w:rsid w:val="008E7356"/>
    <w:rsid w:val="008E7628"/>
    <w:rsid w:val="008F0F5C"/>
    <w:rsid w:val="008F1529"/>
    <w:rsid w:val="008F1537"/>
    <w:rsid w:val="008F1992"/>
    <w:rsid w:val="008F3DC1"/>
    <w:rsid w:val="008F4546"/>
    <w:rsid w:val="008F761F"/>
    <w:rsid w:val="00903D28"/>
    <w:rsid w:val="00903FF4"/>
    <w:rsid w:val="00905263"/>
    <w:rsid w:val="009052D1"/>
    <w:rsid w:val="009066B2"/>
    <w:rsid w:val="00907B06"/>
    <w:rsid w:val="00911718"/>
    <w:rsid w:val="0091171A"/>
    <w:rsid w:val="00911770"/>
    <w:rsid w:val="00911DED"/>
    <w:rsid w:val="00912205"/>
    <w:rsid w:val="0091247A"/>
    <w:rsid w:val="0091255D"/>
    <w:rsid w:val="00912C50"/>
    <w:rsid w:val="00912D81"/>
    <w:rsid w:val="00913B55"/>
    <w:rsid w:val="00914533"/>
    <w:rsid w:val="00915DFA"/>
    <w:rsid w:val="00916A6C"/>
    <w:rsid w:val="00916C34"/>
    <w:rsid w:val="009200E6"/>
    <w:rsid w:val="00920DC9"/>
    <w:rsid w:val="00921BE3"/>
    <w:rsid w:val="00921E7C"/>
    <w:rsid w:val="00923B8E"/>
    <w:rsid w:val="00923F49"/>
    <w:rsid w:val="00924774"/>
    <w:rsid w:val="00925626"/>
    <w:rsid w:val="00925BE2"/>
    <w:rsid w:val="00926900"/>
    <w:rsid w:val="00927152"/>
    <w:rsid w:val="009308E4"/>
    <w:rsid w:val="009310AA"/>
    <w:rsid w:val="00931C1E"/>
    <w:rsid w:val="00933096"/>
    <w:rsid w:val="009335B1"/>
    <w:rsid w:val="00933858"/>
    <w:rsid w:val="00934998"/>
    <w:rsid w:val="00934B7A"/>
    <w:rsid w:val="00935944"/>
    <w:rsid w:val="00935F87"/>
    <w:rsid w:val="00936C28"/>
    <w:rsid w:val="0093725D"/>
    <w:rsid w:val="009379F4"/>
    <w:rsid w:val="00937E2C"/>
    <w:rsid w:val="00937E61"/>
    <w:rsid w:val="00940959"/>
    <w:rsid w:val="00941031"/>
    <w:rsid w:val="00942012"/>
    <w:rsid w:val="00942207"/>
    <w:rsid w:val="00943CB8"/>
    <w:rsid w:val="00944E72"/>
    <w:rsid w:val="00945687"/>
    <w:rsid w:val="00946D2B"/>
    <w:rsid w:val="00947562"/>
    <w:rsid w:val="0094797A"/>
    <w:rsid w:val="00947E7A"/>
    <w:rsid w:val="00950AF6"/>
    <w:rsid w:val="00950EE0"/>
    <w:rsid w:val="009511D3"/>
    <w:rsid w:val="00951240"/>
    <w:rsid w:val="00951BDB"/>
    <w:rsid w:val="0095205B"/>
    <w:rsid w:val="00952EAC"/>
    <w:rsid w:val="00953164"/>
    <w:rsid w:val="009531DF"/>
    <w:rsid w:val="00954B16"/>
    <w:rsid w:val="009556CF"/>
    <w:rsid w:val="009564F3"/>
    <w:rsid w:val="00957B8B"/>
    <w:rsid w:val="00957E44"/>
    <w:rsid w:val="00960F74"/>
    <w:rsid w:val="00961164"/>
    <w:rsid w:val="009611C0"/>
    <w:rsid w:val="00962164"/>
    <w:rsid w:val="00962757"/>
    <w:rsid w:val="009636F6"/>
    <w:rsid w:val="009638A2"/>
    <w:rsid w:val="00963CA0"/>
    <w:rsid w:val="009640B5"/>
    <w:rsid w:val="00964C20"/>
    <w:rsid w:val="00965746"/>
    <w:rsid w:val="00967901"/>
    <w:rsid w:val="0097050A"/>
    <w:rsid w:val="00971719"/>
    <w:rsid w:val="00971773"/>
    <w:rsid w:val="009718C9"/>
    <w:rsid w:val="009719AA"/>
    <w:rsid w:val="00971CF1"/>
    <w:rsid w:val="00972580"/>
    <w:rsid w:val="009727C1"/>
    <w:rsid w:val="0097327B"/>
    <w:rsid w:val="009736CB"/>
    <w:rsid w:val="0097478A"/>
    <w:rsid w:val="00974D42"/>
    <w:rsid w:val="0097543A"/>
    <w:rsid w:val="009758B6"/>
    <w:rsid w:val="00975B52"/>
    <w:rsid w:val="00977608"/>
    <w:rsid w:val="00977979"/>
    <w:rsid w:val="009779D3"/>
    <w:rsid w:val="00977A45"/>
    <w:rsid w:val="00977A78"/>
    <w:rsid w:val="00977AD4"/>
    <w:rsid w:val="00977CEE"/>
    <w:rsid w:val="00980735"/>
    <w:rsid w:val="00980806"/>
    <w:rsid w:val="00980AD9"/>
    <w:rsid w:val="00981EB9"/>
    <w:rsid w:val="0098475D"/>
    <w:rsid w:val="0098491D"/>
    <w:rsid w:val="0098515A"/>
    <w:rsid w:val="00985C08"/>
    <w:rsid w:val="00986159"/>
    <w:rsid w:val="009903C9"/>
    <w:rsid w:val="00990761"/>
    <w:rsid w:val="009907EE"/>
    <w:rsid w:val="0099285A"/>
    <w:rsid w:val="00993F19"/>
    <w:rsid w:val="009945C0"/>
    <w:rsid w:val="009945CC"/>
    <w:rsid w:val="009957A0"/>
    <w:rsid w:val="009967E7"/>
    <w:rsid w:val="00996B31"/>
    <w:rsid w:val="0099747F"/>
    <w:rsid w:val="009979A6"/>
    <w:rsid w:val="00997EE5"/>
    <w:rsid w:val="00997FE9"/>
    <w:rsid w:val="009A0989"/>
    <w:rsid w:val="009A0EFB"/>
    <w:rsid w:val="009A1602"/>
    <w:rsid w:val="009A1AC0"/>
    <w:rsid w:val="009A20C3"/>
    <w:rsid w:val="009A3E1B"/>
    <w:rsid w:val="009A45F9"/>
    <w:rsid w:val="009A4D3F"/>
    <w:rsid w:val="009A6123"/>
    <w:rsid w:val="009A696B"/>
    <w:rsid w:val="009A7096"/>
    <w:rsid w:val="009A766D"/>
    <w:rsid w:val="009A7CEC"/>
    <w:rsid w:val="009B0920"/>
    <w:rsid w:val="009B25DA"/>
    <w:rsid w:val="009B26A1"/>
    <w:rsid w:val="009B2EC5"/>
    <w:rsid w:val="009B340F"/>
    <w:rsid w:val="009B40FD"/>
    <w:rsid w:val="009B4E32"/>
    <w:rsid w:val="009B4E60"/>
    <w:rsid w:val="009B7F75"/>
    <w:rsid w:val="009C019B"/>
    <w:rsid w:val="009C0DFB"/>
    <w:rsid w:val="009C1DBD"/>
    <w:rsid w:val="009C3247"/>
    <w:rsid w:val="009C4185"/>
    <w:rsid w:val="009C424C"/>
    <w:rsid w:val="009C5675"/>
    <w:rsid w:val="009C6F1C"/>
    <w:rsid w:val="009D00B1"/>
    <w:rsid w:val="009D5EED"/>
    <w:rsid w:val="009D6A04"/>
    <w:rsid w:val="009D6BAC"/>
    <w:rsid w:val="009D79C5"/>
    <w:rsid w:val="009D7A47"/>
    <w:rsid w:val="009E0041"/>
    <w:rsid w:val="009E017B"/>
    <w:rsid w:val="009E023C"/>
    <w:rsid w:val="009E113A"/>
    <w:rsid w:val="009E2ED7"/>
    <w:rsid w:val="009E3973"/>
    <w:rsid w:val="009E4DBF"/>
    <w:rsid w:val="009E60C6"/>
    <w:rsid w:val="009E795E"/>
    <w:rsid w:val="009E7A3C"/>
    <w:rsid w:val="009F181A"/>
    <w:rsid w:val="009F1987"/>
    <w:rsid w:val="009F2DC4"/>
    <w:rsid w:val="009F32EE"/>
    <w:rsid w:val="009F375C"/>
    <w:rsid w:val="009F3AA9"/>
    <w:rsid w:val="009F5056"/>
    <w:rsid w:val="009F5D3D"/>
    <w:rsid w:val="009F625C"/>
    <w:rsid w:val="009F6735"/>
    <w:rsid w:val="009F7458"/>
    <w:rsid w:val="009F79F9"/>
    <w:rsid w:val="009F7F9F"/>
    <w:rsid w:val="00A00E47"/>
    <w:rsid w:val="00A01856"/>
    <w:rsid w:val="00A025DE"/>
    <w:rsid w:val="00A02EDB"/>
    <w:rsid w:val="00A035B4"/>
    <w:rsid w:val="00A03ABE"/>
    <w:rsid w:val="00A04E57"/>
    <w:rsid w:val="00A0587D"/>
    <w:rsid w:val="00A07FBF"/>
    <w:rsid w:val="00A112B1"/>
    <w:rsid w:val="00A1159F"/>
    <w:rsid w:val="00A11B2E"/>
    <w:rsid w:val="00A11C8E"/>
    <w:rsid w:val="00A123D2"/>
    <w:rsid w:val="00A13C65"/>
    <w:rsid w:val="00A13F95"/>
    <w:rsid w:val="00A14AF8"/>
    <w:rsid w:val="00A14B85"/>
    <w:rsid w:val="00A17291"/>
    <w:rsid w:val="00A17DF5"/>
    <w:rsid w:val="00A20711"/>
    <w:rsid w:val="00A20716"/>
    <w:rsid w:val="00A20D7E"/>
    <w:rsid w:val="00A221D8"/>
    <w:rsid w:val="00A23904"/>
    <w:rsid w:val="00A23A4A"/>
    <w:rsid w:val="00A24DE8"/>
    <w:rsid w:val="00A24F9B"/>
    <w:rsid w:val="00A26582"/>
    <w:rsid w:val="00A32F92"/>
    <w:rsid w:val="00A339C2"/>
    <w:rsid w:val="00A33A69"/>
    <w:rsid w:val="00A34CB0"/>
    <w:rsid w:val="00A350E5"/>
    <w:rsid w:val="00A3577F"/>
    <w:rsid w:val="00A35E0E"/>
    <w:rsid w:val="00A363AC"/>
    <w:rsid w:val="00A373E6"/>
    <w:rsid w:val="00A37A25"/>
    <w:rsid w:val="00A37EBA"/>
    <w:rsid w:val="00A413B2"/>
    <w:rsid w:val="00A41695"/>
    <w:rsid w:val="00A43935"/>
    <w:rsid w:val="00A43AC1"/>
    <w:rsid w:val="00A44520"/>
    <w:rsid w:val="00A44BA7"/>
    <w:rsid w:val="00A453F5"/>
    <w:rsid w:val="00A45BFB"/>
    <w:rsid w:val="00A46266"/>
    <w:rsid w:val="00A473F6"/>
    <w:rsid w:val="00A47614"/>
    <w:rsid w:val="00A5014F"/>
    <w:rsid w:val="00A50D34"/>
    <w:rsid w:val="00A523EA"/>
    <w:rsid w:val="00A52850"/>
    <w:rsid w:val="00A52854"/>
    <w:rsid w:val="00A52BF1"/>
    <w:rsid w:val="00A54236"/>
    <w:rsid w:val="00A54E47"/>
    <w:rsid w:val="00A54E92"/>
    <w:rsid w:val="00A5515D"/>
    <w:rsid w:val="00A5524A"/>
    <w:rsid w:val="00A5581C"/>
    <w:rsid w:val="00A55B9A"/>
    <w:rsid w:val="00A56902"/>
    <w:rsid w:val="00A56C8D"/>
    <w:rsid w:val="00A57A66"/>
    <w:rsid w:val="00A603BF"/>
    <w:rsid w:val="00A609FE"/>
    <w:rsid w:val="00A60AB2"/>
    <w:rsid w:val="00A61BFD"/>
    <w:rsid w:val="00A6210E"/>
    <w:rsid w:val="00A626A2"/>
    <w:rsid w:val="00A62792"/>
    <w:rsid w:val="00A62FAB"/>
    <w:rsid w:val="00A63051"/>
    <w:rsid w:val="00A66A7E"/>
    <w:rsid w:val="00A67556"/>
    <w:rsid w:val="00A6761A"/>
    <w:rsid w:val="00A70F59"/>
    <w:rsid w:val="00A71EC4"/>
    <w:rsid w:val="00A74A36"/>
    <w:rsid w:val="00A777C5"/>
    <w:rsid w:val="00A80F19"/>
    <w:rsid w:val="00A82576"/>
    <w:rsid w:val="00A85624"/>
    <w:rsid w:val="00A86106"/>
    <w:rsid w:val="00A877F2"/>
    <w:rsid w:val="00A87FBF"/>
    <w:rsid w:val="00A9005B"/>
    <w:rsid w:val="00A91872"/>
    <w:rsid w:val="00A91DAA"/>
    <w:rsid w:val="00A9418B"/>
    <w:rsid w:val="00A94623"/>
    <w:rsid w:val="00A9552B"/>
    <w:rsid w:val="00A9555B"/>
    <w:rsid w:val="00A955DD"/>
    <w:rsid w:val="00A960B8"/>
    <w:rsid w:val="00A962CC"/>
    <w:rsid w:val="00A969AD"/>
    <w:rsid w:val="00A97544"/>
    <w:rsid w:val="00AA0673"/>
    <w:rsid w:val="00AA077F"/>
    <w:rsid w:val="00AA096E"/>
    <w:rsid w:val="00AA0AB2"/>
    <w:rsid w:val="00AA1325"/>
    <w:rsid w:val="00AA15F9"/>
    <w:rsid w:val="00AA328D"/>
    <w:rsid w:val="00AA45C4"/>
    <w:rsid w:val="00AA47CA"/>
    <w:rsid w:val="00AA48A7"/>
    <w:rsid w:val="00AA4B62"/>
    <w:rsid w:val="00AA4E87"/>
    <w:rsid w:val="00AA5D90"/>
    <w:rsid w:val="00AA68BC"/>
    <w:rsid w:val="00AA77E1"/>
    <w:rsid w:val="00AA7D86"/>
    <w:rsid w:val="00AB07E2"/>
    <w:rsid w:val="00AB10E6"/>
    <w:rsid w:val="00AB1F12"/>
    <w:rsid w:val="00AB2457"/>
    <w:rsid w:val="00AB3446"/>
    <w:rsid w:val="00AB3B60"/>
    <w:rsid w:val="00AB3E8E"/>
    <w:rsid w:val="00AC0524"/>
    <w:rsid w:val="00AC0A4B"/>
    <w:rsid w:val="00AC140F"/>
    <w:rsid w:val="00AC327A"/>
    <w:rsid w:val="00AC3BE4"/>
    <w:rsid w:val="00AC4420"/>
    <w:rsid w:val="00AC4FC0"/>
    <w:rsid w:val="00AC500C"/>
    <w:rsid w:val="00AC5F0E"/>
    <w:rsid w:val="00AC6B27"/>
    <w:rsid w:val="00AC7096"/>
    <w:rsid w:val="00AD1328"/>
    <w:rsid w:val="00AD2F53"/>
    <w:rsid w:val="00AD34B3"/>
    <w:rsid w:val="00AD4348"/>
    <w:rsid w:val="00AD523B"/>
    <w:rsid w:val="00AD52D9"/>
    <w:rsid w:val="00AD5507"/>
    <w:rsid w:val="00AD5C1D"/>
    <w:rsid w:val="00AD6944"/>
    <w:rsid w:val="00AD7AAC"/>
    <w:rsid w:val="00AD7B88"/>
    <w:rsid w:val="00AD7D08"/>
    <w:rsid w:val="00AE0149"/>
    <w:rsid w:val="00AE02E1"/>
    <w:rsid w:val="00AE0A1C"/>
    <w:rsid w:val="00AE116D"/>
    <w:rsid w:val="00AE1391"/>
    <w:rsid w:val="00AE2FB1"/>
    <w:rsid w:val="00AE391E"/>
    <w:rsid w:val="00AE4C4F"/>
    <w:rsid w:val="00AE5410"/>
    <w:rsid w:val="00AE5E1E"/>
    <w:rsid w:val="00AE6046"/>
    <w:rsid w:val="00AE6095"/>
    <w:rsid w:val="00AE61E8"/>
    <w:rsid w:val="00AE6725"/>
    <w:rsid w:val="00AE6AEB"/>
    <w:rsid w:val="00AE711D"/>
    <w:rsid w:val="00AE74C6"/>
    <w:rsid w:val="00AE7839"/>
    <w:rsid w:val="00AF017B"/>
    <w:rsid w:val="00AF1512"/>
    <w:rsid w:val="00AF2073"/>
    <w:rsid w:val="00AF216D"/>
    <w:rsid w:val="00AF2F6B"/>
    <w:rsid w:val="00AF3995"/>
    <w:rsid w:val="00AF3EA2"/>
    <w:rsid w:val="00AF4165"/>
    <w:rsid w:val="00AF498C"/>
    <w:rsid w:val="00AF5824"/>
    <w:rsid w:val="00AF61AA"/>
    <w:rsid w:val="00AF67FB"/>
    <w:rsid w:val="00AF6B65"/>
    <w:rsid w:val="00AF73C9"/>
    <w:rsid w:val="00B008DE"/>
    <w:rsid w:val="00B02FF9"/>
    <w:rsid w:val="00B03FEE"/>
    <w:rsid w:val="00B04779"/>
    <w:rsid w:val="00B051B7"/>
    <w:rsid w:val="00B05E9F"/>
    <w:rsid w:val="00B06751"/>
    <w:rsid w:val="00B06D64"/>
    <w:rsid w:val="00B07327"/>
    <w:rsid w:val="00B079C9"/>
    <w:rsid w:val="00B10B82"/>
    <w:rsid w:val="00B1105B"/>
    <w:rsid w:val="00B114D5"/>
    <w:rsid w:val="00B12710"/>
    <w:rsid w:val="00B12C73"/>
    <w:rsid w:val="00B12CBE"/>
    <w:rsid w:val="00B15F4B"/>
    <w:rsid w:val="00B17213"/>
    <w:rsid w:val="00B17C63"/>
    <w:rsid w:val="00B20C71"/>
    <w:rsid w:val="00B2152B"/>
    <w:rsid w:val="00B21945"/>
    <w:rsid w:val="00B21C51"/>
    <w:rsid w:val="00B2235D"/>
    <w:rsid w:val="00B23E70"/>
    <w:rsid w:val="00B243CC"/>
    <w:rsid w:val="00B255A1"/>
    <w:rsid w:val="00B25B5D"/>
    <w:rsid w:val="00B25F33"/>
    <w:rsid w:val="00B267AA"/>
    <w:rsid w:val="00B27837"/>
    <w:rsid w:val="00B305E5"/>
    <w:rsid w:val="00B30EEB"/>
    <w:rsid w:val="00B31135"/>
    <w:rsid w:val="00B31349"/>
    <w:rsid w:val="00B32DF9"/>
    <w:rsid w:val="00B33784"/>
    <w:rsid w:val="00B33E97"/>
    <w:rsid w:val="00B349B6"/>
    <w:rsid w:val="00B35BD0"/>
    <w:rsid w:val="00B3688F"/>
    <w:rsid w:val="00B36CBB"/>
    <w:rsid w:val="00B36E31"/>
    <w:rsid w:val="00B37CCF"/>
    <w:rsid w:val="00B405D4"/>
    <w:rsid w:val="00B40951"/>
    <w:rsid w:val="00B41459"/>
    <w:rsid w:val="00B43B4D"/>
    <w:rsid w:val="00B43C0C"/>
    <w:rsid w:val="00B44516"/>
    <w:rsid w:val="00B44B0E"/>
    <w:rsid w:val="00B44FA7"/>
    <w:rsid w:val="00B46268"/>
    <w:rsid w:val="00B4638D"/>
    <w:rsid w:val="00B46EBF"/>
    <w:rsid w:val="00B4704C"/>
    <w:rsid w:val="00B47C33"/>
    <w:rsid w:val="00B502DF"/>
    <w:rsid w:val="00B503EA"/>
    <w:rsid w:val="00B50809"/>
    <w:rsid w:val="00B50F4E"/>
    <w:rsid w:val="00B51067"/>
    <w:rsid w:val="00B51221"/>
    <w:rsid w:val="00B51230"/>
    <w:rsid w:val="00B5127B"/>
    <w:rsid w:val="00B52F70"/>
    <w:rsid w:val="00B57FF2"/>
    <w:rsid w:val="00B60E99"/>
    <w:rsid w:val="00B61DF4"/>
    <w:rsid w:val="00B6228E"/>
    <w:rsid w:val="00B62CA0"/>
    <w:rsid w:val="00B63B0E"/>
    <w:rsid w:val="00B6486B"/>
    <w:rsid w:val="00B64AE0"/>
    <w:rsid w:val="00B65CEC"/>
    <w:rsid w:val="00B66134"/>
    <w:rsid w:val="00B667AB"/>
    <w:rsid w:val="00B67006"/>
    <w:rsid w:val="00B67813"/>
    <w:rsid w:val="00B71A02"/>
    <w:rsid w:val="00B72D00"/>
    <w:rsid w:val="00B730D0"/>
    <w:rsid w:val="00B73730"/>
    <w:rsid w:val="00B73877"/>
    <w:rsid w:val="00B73B69"/>
    <w:rsid w:val="00B73FA7"/>
    <w:rsid w:val="00B74413"/>
    <w:rsid w:val="00B76560"/>
    <w:rsid w:val="00B77933"/>
    <w:rsid w:val="00B779DA"/>
    <w:rsid w:val="00B81144"/>
    <w:rsid w:val="00B81DC7"/>
    <w:rsid w:val="00B81DE2"/>
    <w:rsid w:val="00B82497"/>
    <w:rsid w:val="00B82EF3"/>
    <w:rsid w:val="00B8353B"/>
    <w:rsid w:val="00B83B4B"/>
    <w:rsid w:val="00B85E16"/>
    <w:rsid w:val="00B86C7E"/>
    <w:rsid w:val="00B90947"/>
    <w:rsid w:val="00B91C64"/>
    <w:rsid w:val="00B91E5C"/>
    <w:rsid w:val="00B93BE1"/>
    <w:rsid w:val="00B93DE8"/>
    <w:rsid w:val="00B945FB"/>
    <w:rsid w:val="00B94787"/>
    <w:rsid w:val="00B9487A"/>
    <w:rsid w:val="00B94F9A"/>
    <w:rsid w:val="00B96D7C"/>
    <w:rsid w:val="00B97712"/>
    <w:rsid w:val="00B97F0C"/>
    <w:rsid w:val="00BA0FFB"/>
    <w:rsid w:val="00BA20A6"/>
    <w:rsid w:val="00BA265F"/>
    <w:rsid w:val="00BA3258"/>
    <w:rsid w:val="00BA33BB"/>
    <w:rsid w:val="00BA4094"/>
    <w:rsid w:val="00BA41A0"/>
    <w:rsid w:val="00BA428E"/>
    <w:rsid w:val="00BA42E9"/>
    <w:rsid w:val="00BA5030"/>
    <w:rsid w:val="00BA5164"/>
    <w:rsid w:val="00BA566C"/>
    <w:rsid w:val="00BA7550"/>
    <w:rsid w:val="00BA7CF4"/>
    <w:rsid w:val="00BB122D"/>
    <w:rsid w:val="00BB1314"/>
    <w:rsid w:val="00BB24BA"/>
    <w:rsid w:val="00BB4989"/>
    <w:rsid w:val="00BB4CD1"/>
    <w:rsid w:val="00BB4FDB"/>
    <w:rsid w:val="00BB5011"/>
    <w:rsid w:val="00BB546D"/>
    <w:rsid w:val="00BB74F9"/>
    <w:rsid w:val="00BB770F"/>
    <w:rsid w:val="00BC0C4A"/>
    <w:rsid w:val="00BC0E52"/>
    <w:rsid w:val="00BC2408"/>
    <w:rsid w:val="00BC2667"/>
    <w:rsid w:val="00BC27F8"/>
    <w:rsid w:val="00BC2B0A"/>
    <w:rsid w:val="00BC3197"/>
    <w:rsid w:val="00BC55C8"/>
    <w:rsid w:val="00BC58CE"/>
    <w:rsid w:val="00BC5CD5"/>
    <w:rsid w:val="00BC6049"/>
    <w:rsid w:val="00BC7C4B"/>
    <w:rsid w:val="00BD0B4C"/>
    <w:rsid w:val="00BD216D"/>
    <w:rsid w:val="00BD37AC"/>
    <w:rsid w:val="00BD4574"/>
    <w:rsid w:val="00BD47E1"/>
    <w:rsid w:val="00BD4A59"/>
    <w:rsid w:val="00BD4FDF"/>
    <w:rsid w:val="00BD542C"/>
    <w:rsid w:val="00BD54B9"/>
    <w:rsid w:val="00BD651A"/>
    <w:rsid w:val="00BE0607"/>
    <w:rsid w:val="00BE13CE"/>
    <w:rsid w:val="00BE2387"/>
    <w:rsid w:val="00BE336C"/>
    <w:rsid w:val="00BE46B8"/>
    <w:rsid w:val="00BE7A74"/>
    <w:rsid w:val="00BE7BB5"/>
    <w:rsid w:val="00BF05A0"/>
    <w:rsid w:val="00BF1B1A"/>
    <w:rsid w:val="00BF1C41"/>
    <w:rsid w:val="00BF2231"/>
    <w:rsid w:val="00BF22DD"/>
    <w:rsid w:val="00BF2AD0"/>
    <w:rsid w:val="00BF3CA7"/>
    <w:rsid w:val="00BF4C04"/>
    <w:rsid w:val="00BF656D"/>
    <w:rsid w:val="00BF6A88"/>
    <w:rsid w:val="00BF6F17"/>
    <w:rsid w:val="00C002D9"/>
    <w:rsid w:val="00C0141D"/>
    <w:rsid w:val="00C0147F"/>
    <w:rsid w:val="00C016AB"/>
    <w:rsid w:val="00C02CA7"/>
    <w:rsid w:val="00C02DBD"/>
    <w:rsid w:val="00C031A0"/>
    <w:rsid w:val="00C03EAE"/>
    <w:rsid w:val="00C040FC"/>
    <w:rsid w:val="00C04E50"/>
    <w:rsid w:val="00C05168"/>
    <w:rsid w:val="00C058C2"/>
    <w:rsid w:val="00C0657B"/>
    <w:rsid w:val="00C07125"/>
    <w:rsid w:val="00C07B32"/>
    <w:rsid w:val="00C10446"/>
    <w:rsid w:val="00C107BF"/>
    <w:rsid w:val="00C1081E"/>
    <w:rsid w:val="00C10AB9"/>
    <w:rsid w:val="00C115DE"/>
    <w:rsid w:val="00C12C4C"/>
    <w:rsid w:val="00C132C3"/>
    <w:rsid w:val="00C1368A"/>
    <w:rsid w:val="00C1373F"/>
    <w:rsid w:val="00C13D68"/>
    <w:rsid w:val="00C15666"/>
    <w:rsid w:val="00C15F27"/>
    <w:rsid w:val="00C160DB"/>
    <w:rsid w:val="00C161AC"/>
    <w:rsid w:val="00C16F62"/>
    <w:rsid w:val="00C17942"/>
    <w:rsid w:val="00C20014"/>
    <w:rsid w:val="00C203C6"/>
    <w:rsid w:val="00C226C6"/>
    <w:rsid w:val="00C22F90"/>
    <w:rsid w:val="00C23D3B"/>
    <w:rsid w:val="00C244DD"/>
    <w:rsid w:val="00C25E07"/>
    <w:rsid w:val="00C26DF1"/>
    <w:rsid w:val="00C278EB"/>
    <w:rsid w:val="00C30476"/>
    <w:rsid w:val="00C30BD2"/>
    <w:rsid w:val="00C31098"/>
    <w:rsid w:val="00C33D3E"/>
    <w:rsid w:val="00C34E76"/>
    <w:rsid w:val="00C34E86"/>
    <w:rsid w:val="00C34FB6"/>
    <w:rsid w:val="00C35A82"/>
    <w:rsid w:val="00C35F43"/>
    <w:rsid w:val="00C3681C"/>
    <w:rsid w:val="00C36CE5"/>
    <w:rsid w:val="00C409CF"/>
    <w:rsid w:val="00C419CE"/>
    <w:rsid w:val="00C42258"/>
    <w:rsid w:val="00C42E14"/>
    <w:rsid w:val="00C44F9A"/>
    <w:rsid w:val="00C4539E"/>
    <w:rsid w:val="00C453C8"/>
    <w:rsid w:val="00C468A3"/>
    <w:rsid w:val="00C47279"/>
    <w:rsid w:val="00C476FA"/>
    <w:rsid w:val="00C47990"/>
    <w:rsid w:val="00C50259"/>
    <w:rsid w:val="00C52264"/>
    <w:rsid w:val="00C526D1"/>
    <w:rsid w:val="00C53960"/>
    <w:rsid w:val="00C53B1B"/>
    <w:rsid w:val="00C547FD"/>
    <w:rsid w:val="00C54D1A"/>
    <w:rsid w:val="00C55E44"/>
    <w:rsid w:val="00C56F94"/>
    <w:rsid w:val="00C6159F"/>
    <w:rsid w:val="00C61663"/>
    <w:rsid w:val="00C62334"/>
    <w:rsid w:val="00C63079"/>
    <w:rsid w:val="00C649CF"/>
    <w:rsid w:val="00C64E6E"/>
    <w:rsid w:val="00C64FD8"/>
    <w:rsid w:val="00C6621D"/>
    <w:rsid w:val="00C67F41"/>
    <w:rsid w:val="00C70971"/>
    <w:rsid w:val="00C723FD"/>
    <w:rsid w:val="00C72625"/>
    <w:rsid w:val="00C73E71"/>
    <w:rsid w:val="00C74F95"/>
    <w:rsid w:val="00C76DD9"/>
    <w:rsid w:val="00C82A98"/>
    <w:rsid w:val="00C83674"/>
    <w:rsid w:val="00C848AD"/>
    <w:rsid w:val="00C85299"/>
    <w:rsid w:val="00C85D55"/>
    <w:rsid w:val="00C86687"/>
    <w:rsid w:val="00C86D03"/>
    <w:rsid w:val="00C873E3"/>
    <w:rsid w:val="00C90AB6"/>
    <w:rsid w:val="00C90CF2"/>
    <w:rsid w:val="00C91483"/>
    <w:rsid w:val="00C92799"/>
    <w:rsid w:val="00C93554"/>
    <w:rsid w:val="00C939F0"/>
    <w:rsid w:val="00C95821"/>
    <w:rsid w:val="00C95C41"/>
    <w:rsid w:val="00C95E73"/>
    <w:rsid w:val="00C962BF"/>
    <w:rsid w:val="00C96F75"/>
    <w:rsid w:val="00C97574"/>
    <w:rsid w:val="00C975AF"/>
    <w:rsid w:val="00C97748"/>
    <w:rsid w:val="00CA0450"/>
    <w:rsid w:val="00CA0A3B"/>
    <w:rsid w:val="00CA1804"/>
    <w:rsid w:val="00CA23A5"/>
    <w:rsid w:val="00CA2A60"/>
    <w:rsid w:val="00CA50D0"/>
    <w:rsid w:val="00CA5127"/>
    <w:rsid w:val="00CA5460"/>
    <w:rsid w:val="00CA6DE8"/>
    <w:rsid w:val="00CA7BF7"/>
    <w:rsid w:val="00CB0318"/>
    <w:rsid w:val="00CB1455"/>
    <w:rsid w:val="00CB14DB"/>
    <w:rsid w:val="00CB1638"/>
    <w:rsid w:val="00CB1822"/>
    <w:rsid w:val="00CB2905"/>
    <w:rsid w:val="00CB3431"/>
    <w:rsid w:val="00CB4310"/>
    <w:rsid w:val="00CB4903"/>
    <w:rsid w:val="00CB4A54"/>
    <w:rsid w:val="00CB4BDC"/>
    <w:rsid w:val="00CB4F1E"/>
    <w:rsid w:val="00CB52C9"/>
    <w:rsid w:val="00CB65B8"/>
    <w:rsid w:val="00CB77AB"/>
    <w:rsid w:val="00CC1BC0"/>
    <w:rsid w:val="00CC1D43"/>
    <w:rsid w:val="00CC251E"/>
    <w:rsid w:val="00CC2938"/>
    <w:rsid w:val="00CC3030"/>
    <w:rsid w:val="00CC6F0B"/>
    <w:rsid w:val="00CC7238"/>
    <w:rsid w:val="00CC72AA"/>
    <w:rsid w:val="00CD0833"/>
    <w:rsid w:val="00CD1C42"/>
    <w:rsid w:val="00CD1F92"/>
    <w:rsid w:val="00CD232C"/>
    <w:rsid w:val="00CD291E"/>
    <w:rsid w:val="00CD3395"/>
    <w:rsid w:val="00CD3991"/>
    <w:rsid w:val="00CD4110"/>
    <w:rsid w:val="00CD4F0B"/>
    <w:rsid w:val="00CD601E"/>
    <w:rsid w:val="00CD6CEB"/>
    <w:rsid w:val="00CD7548"/>
    <w:rsid w:val="00CE091D"/>
    <w:rsid w:val="00CE1777"/>
    <w:rsid w:val="00CE1C74"/>
    <w:rsid w:val="00CE2BC5"/>
    <w:rsid w:val="00CE35BB"/>
    <w:rsid w:val="00CE5AF7"/>
    <w:rsid w:val="00CE5C7E"/>
    <w:rsid w:val="00CE7731"/>
    <w:rsid w:val="00CF17CE"/>
    <w:rsid w:val="00CF317A"/>
    <w:rsid w:val="00CF37AE"/>
    <w:rsid w:val="00CF5328"/>
    <w:rsid w:val="00CF55F0"/>
    <w:rsid w:val="00CF774D"/>
    <w:rsid w:val="00CF78A3"/>
    <w:rsid w:val="00CF79F7"/>
    <w:rsid w:val="00CF7A14"/>
    <w:rsid w:val="00D00CF4"/>
    <w:rsid w:val="00D01414"/>
    <w:rsid w:val="00D041B6"/>
    <w:rsid w:val="00D043A1"/>
    <w:rsid w:val="00D044D0"/>
    <w:rsid w:val="00D05878"/>
    <w:rsid w:val="00D05ECC"/>
    <w:rsid w:val="00D06031"/>
    <w:rsid w:val="00D06341"/>
    <w:rsid w:val="00D06A52"/>
    <w:rsid w:val="00D10935"/>
    <w:rsid w:val="00D1268D"/>
    <w:rsid w:val="00D12C06"/>
    <w:rsid w:val="00D1384A"/>
    <w:rsid w:val="00D13C7A"/>
    <w:rsid w:val="00D13E26"/>
    <w:rsid w:val="00D154F9"/>
    <w:rsid w:val="00D17B8A"/>
    <w:rsid w:val="00D17E09"/>
    <w:rsid w:val="00D216C1"/>
    <w:rsid w:val="00D22A20"/>
    <w:rsid w:val="00D2329A"/>
    <w:rsid w:val="00D23505"/>
    <w:rsid w:val="00D23C4F"/>
    <w:rsid w:val="00D248FF"/>
    <w:rsid w:val="00D25412"/>
    <w:rsid w:val="00D2615D"/>
    <w:rsid w:val="00D27230"/>
    <w:rsid w:val="00D27BC8"/>
    <w:rsid w:val="00D27FDD"/>
    <w:rsid w:val="00D305F5"/>
    <w:rsid w:val="00D36AD4"/>
    <w:rsid w:val="00D37551"/>
    <w:rsid w:val="00D37991"/>
    <w:rsid w:val="00D41E97"/>
    <w:rsid w:val="00D43BC8"/>
    <w:rsid w:val="00D44227"/>
    <w:rsid w:val="00D44A02"/>
    <w:rsid w:val="00D44ED1"/>
    <w:rsid w:val="00D45971"/>
    <w:rsid w:val="00D45F84"/>
    <w:rsid w:val="00D47400"/>
    <w:rsid w:val="00D47409"/>
    <w:rsid w:val="00D47845"/>
    <w:rsid w:val="00D5182A"/>
    <w:rsid w:val="00D53919"/>
    <w:rsid w:val="00D53AD1"/>
    <w:rsid w:val="00D53EBC"/>
    <w:rsid w:val="00D54048"/>
    <w:rsid w:val="00D540DA"/>
    <w:rsid w:val="00D54BE0"/>
    <w:rsid w:val="00D556A8"/>
    <w:rsid w:val="00D55AA1"/>
    <w:rsid w:val="00D55E52"/>
    <w:rsid w:val="00D574C9"/>
    <w:rsid w:val="00D57E24"/>
    <w:rsid w:val="00D60A3B"/>
    <w:rsid w:val="00D61133"/>
    <w:rsid w:val="00D61A22"/>
    <w:rsid w:val="00D634CC"/>
    <w:rsid w:val="00D63671"/>
    <w:rsid w:val="00D63DBD"/>
    <w:rsid w:val="00D64052"/>
    <w:rsid w:val="00D6447C"/>
    <w:rsid w:val="00D646FC"/>
    <w:rsid w:val="00D661C4"/>
    <w:rsid w:val="00D667CD"/>
    <w:rsid w:val="00D66B24"/>
    <w:rsid w:val="00D66BFC"/>
    <w:rsid w:val="00D67364"/>
    <w:rsid w:val="00D70260"/>
    <w:rsid w:val="00D702CD"/>
    <w:rsid w:val="00D70B20"/>
    <w:rsid w:val="00D73933"/>
    <w:rsid w:val="00D74E46"/>
    <w:rsid w:val="00D75122"/>
    <w:rsid w:val="00D774E9"/>
    <w:rsid w:val="00D776B3"/>
    <w:rsid w:val="00D810F8"/>
    <w:rsid w:val="00D81DC3"/>
    <w:rsid w:val="00D82082"/>
    <w:rsid w:val="00D82322"/>
    <w:rsid w:val="00D84072"/>
    <w:rsid w:val="00D86EC0"/>
    <w:rsid w:val="00D872A8"/>
    <w:rsid w:val="00D874B4"/>
    <w:rsid w:val="00D8767F"/>
    <w:rsid w:val="00D9008B"/>
    <w:rsid w:val="00D91067"/>
    <w:rsid w:val="00D91CCD"/>
    <w:rsid w:val="00D91D09"/>
    <w:rsid w:val="00D924B3"/>
    <w:rsid w:val="00D926C2"/>
    <w:rsid w:val="00D93377"/>
    <w:rsid w:val="00D93A13"/>
    <w:rsid w:val="00D945E8"/>
    <w:rsid w:val="00D95884"/>
    <w:rsid w:val="00D95F0D"/>
    <w:rsid w:val="00D9698B"/>
    <w:rsid w:val="00D969F4"/>
    <w:rsid w:val="00D97F3E"/>
    <w:rsid w:val="00DA0544"/>
    <w:rsid w:val="00DA3A5E"/>
    <w:rsid w:val="00DA41F6"/>
    <w:rsid w:val="00DA4593"/>
    <w:rsid w:val="00DA55AD"/>
    <w:rsid w:val="00DA5E14"/>
    <w:rsid w:val="00DA6766"/>
    <w:rsid w:val="00DA6F27"/>
    <w:rsid w:val="00DA7543"/>
    <w:rsid w:val="00DA7AF4"/>
    <w:rsid w:val="00DA7B75"/>
    <w:rsid w:val="00DB0F55"/>
    <w:rsid w:val="00DB1189"/>
    <w:rsid w:val="00DB290A"/>
    <w:rsid w:val="00DB2D41"/>
    <w:rsid w:val="00DB3009"/>
    <w:rsid w:val="00DB48B8"/>
    <w:rsid w:val="00DB4D97"/>
    <w:rsid w:val="00DB5153"/>
    <w:rsid w:val="00DB5D87"/>
    <w:rsid w:val="00DB628F"/>
    <w:rsid w:val="00DB6BE5"/>
    <w:rsid w:val="00DB78F4"/>
    <w:rsid w:val="00DC142C"/>
    <w:rsid w:val="00DC18A9"/>
    <w:rsid w:val="00DC2233"/>
    <w:rsid w:val="00DC3375"/>
    <w:rsid w:val="00DC3F75"/>
    <w:rsid w:val="00DC48F3"/>
    <w:rsid w:val="00DC4D8F"/>
    <w:rsid w:val="00DC4FB8"/>
    <w:rsid w:val="00DC6388"/>
    <w:rsid w:val="00DC7441"/>
    <w:rsid w:val="00DC7EE0"/>
    <w:rsid w:val="00DD2E4C"/>
    <w:rsid w:val="00DD32CC"/>
    <w:rsid w:val="00DD36F8"/>
    <w:rsid w:val="00DD387C"/>
    <w:rsid w:val="00DD39DA"/>
    <w:rsid w:val="00DD3DDC"/>
    <w:rsid w:val="00DD62D5"/>
    <w:rsid w:val="00DD71E5"/>
    <w:rsid w:val="00DE0A57"/>
    <w:rsid w:val="00DE1B99"/>
    <w:rsid w:val="00DE2766"/>
    <w:rsid w:val="00DE2767"/>
    <w:rsid w:val="00DE2E43"/>
    <w:rsid w:val="00DE2FE8"/>
    <w:rsid w:val="00DE3CFE"/>
    <w:rsid w:val="00DE5927"/>
    <w:rsid w:val="00DE6490"/>
    <w:rsid w:val="00DE6703"/>
    <w:rsid w:val="00DE6723"/>
    <w:rsid w:val="00DE7C5C"/>
    <w:rsid w:val="00DF0373"/>
    <w:rsid w:val="00DF0B98"/>
    <w:rsid w:val="00DF234B"/>
    <w:rsid w:val="00DF264D"/>
    <w:rsid w:val="00DF27CA"/>
    <w:rsid w:val="00DF2A1B"/>
    <w:rsid w:val="00DF2DEA"/>
    <w:rsid w:val="00DF2FFE"/>
    <w:rsid w:val="00DF4017"/>
    <w:rsid w:val="00DF4C0A"/>
    <w:rsid w:val="00DF507F"/>
    <w:rsid w:val="00DF54C9"/>
    <w:rsid w:val="00DF7880"/>
    <w:rsid w:val="00E0118E"/>
    <w:rsid w:val="00E011DA"/>
    <w:rsid w:val="00E0261E"/>
    <w:rsid w:val="00E02E5D"/>
    <w:rsid w:val="00E04F02"/>
    <w:rsid w:val="00E06194"/>
    <w:rsid w:val="00E067FC"/>
    <w:rsid w:val="00E113A4"/>
    <w:rsid w:val="00E113D0"/>
    <w:rsid w:val="00E12A27"/>
    <w:rsid w:val="00E140D9"/>
    <w:rsid w:val="00E17814"/>
    <w:rsid w:val="00E2081A"/>
    <w:rsid w:val="00E2152A"/>
    <w:rsid w:val="00E21687"/>
    <w:rsid w:val="00E21712"/>
    <w:rsid w:val="00E22BB9"/>
    <w:rsid w:val="00E232C4"/>
    <w:rsid w:val="00E25856"/>
    <w:rsid w:val="00E261DC"/>
    <w:rsid w:val="00E30575"/>
    <w:rsid w:val="00E31A9B"/>
    <w:rsid w:val="00E31AC5"/>
    <w:rsid w:val="00E32DA9"/>
    <w:rsid w:val="00E33155"/>
    <w:rsid w:val="00E333BD"/>
    <w:rsid w:val="00E33765"/>
    <w:rsid w:val="00E33E79"/>
    <w:rsid w:val="00E35A2B"/>
    <w:rsid w:val="00E36F8E"/>
    <w:rsid w:val="00E40366"/>
    <w:rsid w:val="00E40804"/>
    <w:rsid w:val="00E40FEE"/>
    <w:rsid w:val="00E4112A"/>
    <w:rsid w:val="00E4139E"/>
    <w:rsid w:val="00E41DC8"/>
    <w:rsid w:val="00E440CD"/>
    <w:rsid w:val="00E447FE"/>
    <w:rsid w:val="00E44BEC"/>
    <w:rsid w:val="00E44D21"/>
    <w:rsid w:val="00E4512C"/>
    <w:rsid w:val="00E46739"/>
    <w:rsid w:val="00E47E50"/>
    <w:rsid w:val="00E47FC6"/>
    <w:rsid w:val="00E503A1"/>
    <w:rsid w:val="00E505B4"/>
    <w:rsid w:val="00E50E66"/>
    <w:rsid w:val="00E50E8E"/>
    <w:rsid w:val="00E50EC9"/>
    <w:rsid w:val="00E517A4"/>
    <w:rsid w:val="00E523BA"/>
    <w:rsid w:val="00E524B8"/>
    <w:rsid w:val="00E531D3"/>
    <w:rsid w:val="00E538F8"/>
    <w:rsid w:val="00E53C27"/>
    <w:rsid w:val="00E541E7"/>
    <w:rsid w:val="00E544F6"/>
    <w:rsid w:val="00E54EC3"/>
    <w:rsid w:val="00E55141"/>
    <w:rsid w:val="00E5524C"/>
    <w:rsid w:val="00E554B2"/>
    <w:rsid w:val="00E56332"/>
    <w:rsid w:val="00E566C4"/>
    <w:rsid w:val="00E56B37"/>
    <w:rsid w:val="00E57615"/>
    <w:rsid w:val="00E5766D"/>
    <w:rsid w:val="00E601F2"/>
    <w:rsid w:val="00E608A2"/>
    <w:rsid w:val="00E608B0"/>
    <w:rsid w:val="00E60B8B"/>
    <w:rsid w:val="00E6276E"/>
    <w:rsid w:val="00E63A90"/>
    <w:rsid w:val="00E63BE9"/>
    <w:rsid w:val="00E64121"/>
    <w:rsid w:val="00E643C4"/>
    <w:rsid w:val="00E64AA7"/>
    <w:rsid w:val="00E65DFA"/>
    <w:rsid w:val="00E7206F"/>
    <w:rsid w:val="00E72423"/>
    <w:rsid w:val="00E72619"/>
    <w:rsid w:val="00E74C91"/>
    <w:rsid w:val="00E75927"/>
    <w:rsid w:val="00E762B1"/>
    <w:rsid w:val="00E772BA"/>
    <w:rsid w:val="00E77D11"/>
    <w:rsid w:val="00E8099F"/>
    <w:rsid w:val="00E80AB8"/>
    <w:rsid w:val="00E8120A"/>
    <w:rsid w:val="00E835CB"/>
    <w:rsid w:val="00E84C36"/>
    <w:rsid w:val="00E86042"/>
    <w:rsid w:val="00E86A68"/>
    <w:rsid w:val="00E870DF"/>
    <w:rsid w:val="00E87410"/>
    <w:rsid w:val="00E8797C"/>
    <w:rsid w:val="00E90099"/>
    <w:rsid w:val="00E90FEA"/>
    <w:rsid w:val="00E91A84"/>
    <w:rsid w:val="00E91B1F"/>
    <w:rsid w:val="00E91CAF"/>
    <w:rsid w:val="00E928EA"/>
    <w:rsid w:val="00E92C44"/>
    <w:rsid w:val="00E93231"/>
    <w:rsid w:val="00E93435"/>
    <w:rsid w:val="00E93DFA"/>
    <w:rsid w:val="00E94466"/>
    <w:rsid w:val="00E961EC"/>
    <w:rsid w:val="00E96824"/>
    <w:rsid w:val="00E96A11"/>
    <w:rsid w:val="00E97A43"/>
    <w:rsid w:val="00EA158D"/>
    <w:rsid w:val="00EA1F2C"/>
    <w:rsid w:val="00EA2741"/>
    <w:rsid w:val="00EA28EF"/>
    <w:rsid w:val="00EA407B"/>
    <w:rsid w:val="00EA4768"/>
    <w:rsid w:val="00EA6577"/>
    <w:rsid w:val="00EA69D7"/>
    <w:rsid w:val="00EA6F6A"/>
    <w:rsid w:val="00EA7D0B"/>
    <w:rsid w:val="00EB07C3"/>
    <w:rsid w:val="00EB126F"/>
    <w:rsid w:val="00EB1335"/>
    <w:rsid w:val="00EB1DDD"/>
    <w:rsid w:val="00EB1ECF"/>
    <w:rsid w:val="00EB23AF"/>
    <w:rsid w:val="00EB243F"/>
    <w:rsid w:val="00EB2BDC"/>
    <w:rsid w:val="00EB3045"/>
    <w:rsid w:val="00EB357E"/>
    <w:rsid w:val="00EB51E6"/>
    <w:rsid w:val="00EB55D9"/>
    <w:rsid w:val="00EB5930"/>
    <w:rsid w:val="00EB5AE4"/>
    <w:rsid w:val="00EB5F56"/>
    <w:rsid w:val="00EB6270"/>
    <w:rsid w:val="00EB6BCB"/>
    <w:rsid w:val="00EB7B65"/>
    <w:rsid w:val="00EC0368"/>
    <w:rsid w:val="00EC05E1"/>
    <w:rsid w:val="00EC12A6"/>
    <w:rsid w:val="00EC2374"/>
    <w:rsid w:val="00EC2B5A"/>
    <w:rsid w:val="00EC3797"/>
    <w:rsid w:val="00EC3E9F"/>
    <w:rsid w:val="00EC40A9"/>
    <w:rsid w:val="00EC416D"/>
    <w:rsid w:val="00EC4D28"/>
    <w:rsid w:val="00EC5B90"/>
    <w:rsid w:val="00EC6163"/>
    <w:rsid w:val="00EC6E5D"/>
    <w:rsid w:val="00EC7D0E"/>
    <w:rsid w:val="00ED044B"/>
    <w:rsid w:val="00ED11E8"/>
    <w:rsid w:val="00ED187F"/>
    <w:rsid w:val="00ED3812"/>
    <w:rsid w:val="00ED3A99"/>
    <w:rsid w:val="00ED4EA7"/>
    <w:rsid w:val="00ED5989"/>
    <w:rsid w:val="00ED6504"/>
    <w:rsid w:val="00ED6988"/>
    <w:rsid w:val="00ED6A34"/>
    <w:rsid w:val="00ED791D"/>
    <w:rsid w:val="00ED7AB6"/>
    <w:rsid w:val="00ED7C8E"/>
    <w:rsid w:val="00EE02B5"/>
    <w:rsid w:val="00EE0BE3"/>
    <w:rsid w:val="00EE1290"/>
    <w:rsid w:val="00EE2397"/>
    <w:rsid w:val="00EE27FB"/>
    <w:rsid w:val="00EE34E4"/>
    <w:rsid w:val="00EE34ED"/>
    <w:rsid w:val="00EE3564"/>
    <w:rsid w:val="00EE3A8B"/>
    <w:rsid w:val="00EE3C03"/>
    <w:rsid w:val="00EE3D84"/>
    <w:rsid w:val="00EE4028"/>
    <w:rsid w:val="00EE40F4"/>
    <w:rsid w:val="00EE467A"/>
    <w:rsid w:val="00EE592F"/>
    <w:rsid w:val="00EE6D2C"/>
    <w:rsid w:val="00EF23AF"/>
    <w:rsid w:val="00EF2621"/>
    <w:rsid w:val="00EF3046"/>
    <w:rsid w:val="00EF31EC"/>
    <w:rsid w:val="00EF357E"/>
    <w:rsid w:val="00EF3594"/>
    <w:rsid w:val="00EF473B"/>
    <w:rsid w:val="00EF4BC6"/>
    <w:rsid w:val="00EF4CB4"/>
    <w:rsid w:val="00EF5DC7"/>
    <w:rsid w:val="00EF6A78"/>
    <w:rsid w:val="00EF7C8E"/>
    <w:rsid w:val="00EF7CFA"/>
    <w:rsid w:val="00F008AC"/>
    <w:rsid w:val="00F00D1A"/>
    <w:rsid w:val="00F00D55"/>
    <w:rsid w:val="00F01E84"/>
    <w:rsid w:val="00F02AEA"/>
    <w:rsid w:val="00F02DAE"/>
    <w:rsid w:val="00F04B1A"/>
    <w:rsid w:val="00F065EB"/>
    <w:rsid w:val="00F0753E"/>
    <w:rsid w:val="00F1009E"/>
    <w:rsid w:val="00F111ED"/>
    <w:rsid w:val="00F113EB"/>
    <w:rsid w:val="00F12394"/>
    <w:rsid w:val="00F13132"/>
    <w:rsid w:val="00F1564B"/>
    <w:rsid w:val="00F168C8"/>
    <w:rsid w:val="00F16C41"/>
    <w:rsid w:val="00F173F3"/>
    <w:rsid w:val="00F17CD0"/>
    <w:rsid w:val="00F209DA"/>
    <w:rsid w:val="00F216B5"/>
    <w:rsid w:val="00F2225F"/>
    <w:rsid w:val="00F22955"/>
    <w:rsid w:val="00F2295C"/>
    <w:rsid w:val="00F2314C"/>
    <w:rsid w:val="00F2502F"/>
    <w:rsid w:val="00F2537E"/>
    <w:rsid w:val="00F25F1D"/>
    <w:rsid w:val="00F266CC"/>
    <w:rsid w:val="00F27775"/>
    <w:rsid w:val="00F30169"/>
    <w:rsid w:val="00F30A05"/>
    <w:rsid w:val="00F323A1"/>
    <w:rsid w:val="00F3317A"/>
    <w:rsid w:val="00F3381E"/>
    <w:rsid w:val="00F342A3"/>
    <w:rsid w:val="00F346B0"/>
    <w:rsid w:val="00F37059"/>
    <w:rsid w:val="00F3782D"/>
    <w:rsid w:val="00F40BE2"/>
    <w:rsid w:val="00F40EC2"/>
    <w:rsid w:val="00F4125B"/>
    <w:rsid w:val="00F427B3"/>
    <w:rsid w:val="00F42C07"/>
    <w:rsid w:val="00F43169"/>
    <w:rsid w:val="00F442A0"/>
    <w:rsid w:val="00F44E25"/>
    <w:rsid w:val="00F455B1"/>
    <w:rsid w:val="00F460CB"/>
    <w:rsid w:val="00F4737B"/>
    <w:rsid w:val="00F473FA"/>
    <w:rsid w:val="00F474C1"/>
    <w:rsid w:val="00F5176F"/>
    <w:rsid w:val="00F51C72"/>
    <w:rsid w:val="00F52A0E"/>
    <w:rsid w:val="00F53150"/>
    <w:rsid w:val="00F53167"/>
    <w:rsid w:val="00F5568C"/>
    <w:rsid w:val="00F5602B"/>
    <w:rsid w:val="00F562FF"/>
    <w:rsid w:val="00F565FB"/>
    <w:rsid w:val="00F56672"/>
    <w:rsid w:val="00F5796F"/>
    <w:rsid w:val="00F600B3"/>
    <w:rsid w:val="00F6090E"/>
    <w:rsid w:val="00F61C66"/>
    <w:rsid w:val="00F6366D"/>
    <w:rsid w:val="00F64BF9"/>
    <w:rsid w:val="00F6534F"/>
    <w:rsid w:val="00F66D3E"/>
    <w:rsid w:val="00F67A21"/>
    <w:rsid w:val="00F71171"/>
    <w:rsid w:val="00F715CF"/>
    <w:rsid w:val="00F72269"/>
    <w:rsid w:val="00F724DD"/>
    <w:rsid w:val="00F72BE5"/>
    <w:rsid w:val="00F73DA2"/>
    <w:rsid w:val="00F74292"/>
    <w:rsid w:val="00F75A2B"/>
    <w:rsid w:val="00F75A96"/>
    <w:rsid w:val="00F75DEB"/>
    <w:rsid w:val="00F7656D"/>
    <w:rsid w:val="00F76D34"/>
    <w:rsid w:val="00F7728F"/>
    <w:rsid w:val="00F774A9"/>
    <w:rsid w:val="00F77FD8"/>
    <w:rsid w:val="00F8041A"/>
    <w:rsid w:val="00F8057C"/>
    <w:rsid w:val="00F81F38"/>
    <w:rsid w:val="00F822CB"/>
    <w:rsid w:val="00F829F2"/>
    <w:rsid w:val="00F836B4"/>
    <w:rsid w:val="00F849E1"/>
    <w:rsid w:val="00F855B0"/>
    <w:rsid w:val="00F8560B"/>
    <w:rsid w:val="00F8560F"/>
    <w:rsid w:val="00F86995"/>
    <w:rsid w:val="00F86D1F"/>
    <w:rsid w:val="00F873B1"/>
    <w:rsid w:val="00F87C64"/>
    <w:rsid w:val="00F90097"/>
    <w:rsid w:val="00F907D4"/>
    <w:rsid w:val="00F91C4D"/>
    <w:rsid w:val="00F91F99"/>
    <w:rsid w:val="00F930C2"/>
    <w:rsid w:val="00F933F0"/>
    <w:rsid w:val="00F93908"/>
    <w:rsid w:val="00F950CE"/>
    <w:rsid w:val="00F9635F"/>
    <w:rsid w:val="00F964CD"/>
    <w:rsid w:val="00F96B7F"/>
    <w:rsid w:val="00F97432"/>
    <w:rsid w:val="00F97F48"/>
    <w:rsid w:val="00FA0B9F"/>
    <w:rsid w:val="00FA1058"/>
    <w:rsid w:val="00FA243A"/>
    <w:rsid w:val="00FA3653"/>
    <w:rsid w:val="00FA5366"/>
    <w:rsid w:val="00FA6250"/>
    <w:rsid w:val="00FA7646"/>
    <w:rsid w:val="00FA7797"/>
    <w:rsid w:val="00FB062F"/>
    <w:rsid w:val="00FB0F77"/>
    <w:rsid w:val="00FB23E9"/>
    <w:rsid w:val="00FB2AEE"/>
    <w:rsid w:val="00FB2EE0"/>
    <w:rsid w:val="00FB2F10"/>
    <w:rsid w:val="00FB4770"/>
    <w:rsid w:val="00FB58B7"/>
    <w:rsid w:val="00FB5D16"/>
    <w:rsid w:val="00FB6267"/>
    <w:rsid w:val="00FB65E0"/>
    <w:rsid w:val="00FB6C6C"/>
    <w:rsid w:val="00FB6F1B"/>
    <w:rsid w:val="00FB7290"/>
    <w:rsid w:val="00FC02D5"/>
    <w:rsid w:val="00FC071F"/>
    <w:rsid w:val="00FC4C37"/>
    <w:rsid w:val="00FC621E"/>
    <w:rsid w:val="00FC7467"/>
    <w:rsid w:val="00FC7740"/>
    <w:rsid w:val="00FD022C"/>
    <w:rsid w:val="00FD3E42"/>
    <w:rsid w:val="00FD42D6"/>
    <w:rsid w:val="00FD4C1E"/>
    <w:rsid w:val="00FD69EA"/>
    <w:rsid w:val="00FD6FEC"/>
    <w:rsid w:val="00FD741D"/>
    <w:rsid w:val="00FD7CC9"/>
    <w:rsid w:val="00FE05F4"/>
    <w:rsid w:val="00FE06B0"/>
    <w:rsid w:val="00FE08CC"/>
    <w:rsid w:val="00FE268E"/>
    <w:rsid w:val="00FE26DD"/>
    <w:rsid w:val="00FE57F1"/>
    <w:rsid w:val="00FE6E40"/>
    <w:rsid w:val="00FE75DA"/>
    <w:rsid w:val="00FE761A"/>
    <w:rsid w:val="00FE7A68"/>
    <w:rsid w:val="00FF0533"/>
    <w:rsid w:val="00FF1D48"/>
    <w:rsid w:val="00FF235D"/>
    <w:rsid w:val="00FF33A1"/>
    <w:rsid w:val="00FF3B14"/>
    <w:rsid w:val="00FF4C1B"/>
    <w:rsid w:val="00FF5951"/>
    <w:rsid w:val="00FF6AE0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5B0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7">
    <w:name w:val="heading 7"/>
    <w:basedOn w:val="a"/>
    <w:next w:val="a"/>
    <w:link w:val="70"/>
    <w:qFormat/>
    <w:rsid w:val="002A5B0B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A5B0B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4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5B0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B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2A5B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4">
    <w:name w:val="Font Style124"/>
    <w:uiPriority w:val="99"/>
    <w:rsid w:val="002A5B0B"/>
    <w:rPr>
      <w:rFonts w:ascii="Arial" w:hAnsi="Arial" w:cs="Arial"/>
      <w:b/>
      <w:bCs/>
      <w:color w:val="000000"/>
      <w:sz w:val="22"/>
      <w:szCs w:val="22"/>
    </w:rPr>
  </w:style>
  <w:style w:type="paragraph" w:styleId="21">
    <w:name w:val="Body Text Indent 2"/>
    <w:basedOn w:val="a"/>
    <w:link w:val="22"/>
    <w:rsid w:val="002A5B0B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2A5B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Другое_"/>
    <w:link w:val="a8"/>
    <w:rsid w:val="002A5B0B"/>
    <w:rPr>
      <w:rFonts w:ascii="Arial" w:eastAsia="Arial" w:hAnsi="Arial" w:cs="Arial"/>
      <w:shd w:val="clear" w:color="auto" w:fill="FFFFFF"/>
    </w:rPr>
  </w:style>
  <w:style w:type="paragraph" w:customStyle="1" w:styleId="a8">
    <w:name w:val="Другое"/>
    <w:basedOn w:val="a"/>
    <w:link w:val="a7"/>
    <w:rsid w:val="002A5B0B"/>
    <w:pPr>
      <w:shd w:val="clear" w:color="auto" w:fill="FFFFFF"/>
      <w:autoSpaceDE/>
      <w:autoSpaceDN/>
      <w:adjustRightInd/>
      <w:spacing w:line="252" w:lineRule="auto"/>
      <w:ind w:firstLine="400"/>
      <w:jc w:val="both"/>
    </w:pPr>
    <w:rPr>
      <w:rFonts w:ascii="Arial" w:eastAsia="Arial" w:hAnsi="Arial" w:cs="Arial"/>
      <w:sz w:val="22"/>
      <w:szCs w:val="22"/>
      <w:lang w:eastAsia="en-US"/>
    </w:rPr>
  </w:style>
  <w:style w:type="table" w:styleId="a9">
    <w:name w:val="Table Grid"/>
    <w:basedOn w:val="a1"/>
    <w:uiPriority w:val="39"/>
    <w:qFormat/>
    <w:rsid w:val="002A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A5B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B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2A5B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uiPriority w:val="99"/>
    <w:unhideWhenUsed/>
    <w:rsid w:val="002A5B0B"/>
    <w:rPr>
      <w:color w:val="0000FF"/>
      <w:u w:val="single"/>
    </w:rPr>
  </w:style>
  <w:style w:type="character" w:styleId="ad">
    <w:name w:val="Placeholder Text"/>
    <w:uiPriority w:val="99"/>
    <w:semiHidden/>
    <w:rsid w:val="002A5B0B"/>
    <w:rPr>
      <w:color w:val="808080"/>
    </w:rPr>
  </w:style>
  <w:style w:type="paragraph" w:styleId="ae">
    <w:name w:val="No Spacing"/>
    <w:uiPriority w:val="1"/>
    <w:qFormat/>
    <w:rsid w:val="009420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1F42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B12C73"/>
    <w:pPr>
      <w:ind w:left="720"/>
      <w:contextualSpacing/>
    </w:pPr>
  </w:style>
  <w:style w:type="paragraph" w:customStyle="1" w:styleId="Style7">
    <w:name w:val="Style7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3">
    <w:name w:val="Style33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0">
    <w:name w:val="Style40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3">
    <w:name w:val="Font Style243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4">
    <w:name w:val="Font Style244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1">
    <w:name w:val="Style41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4">
    <w:name w:val="Font Style224"/>
    <w:basedOn w:val="a0"/>
    <w:uiPriority w:val="99"/>
    <w:rsid w:val="00220F25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66">
    <w:name w:val="Font Style66"/>
    <w:basedOn w:val="a0"/>
    <w:uiPriority w:val="99"/>
    <w:rsid w:val="00220F25"/>
    <w:rPr>
      <w:rFonts w:ascii="Angsana New" w:hAnsi="Angsana New" w:cs="Angsana New"/>
      <w:color w:val="000000"/>
      <w:sz w:val="32"/>
      <w:szCs w:val="32"/>
    </w:rPr>
  </w:style>
  <w:style w:type="character" w:customStyle="1" w:styleId="FontStyle240">
    <w:name w:val="Font Style240"/>
    <w:basedOn w:val="a0"/>
    <w:uiPriority w:val="99"/>
    <w:rsid w:val="00220F25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212">
    <w:name w:val="Font Style212"/>
    <w:basedOn w:val="a0"/>
    <w:uiPriority w:val="99"/>
    <w:rsid w:val="0072797F"/>
    <w:rPr>
      <w:rFonts w:ascii="Palatino Linotype" w:hAnsi="Palatino Linotype" w:cs="Palatino Linotype"/>
      <w:color w:val="000000"/>
      <w:sz w:val="14"/>
      <w:szCs w:val="14"/>
    </w:rPr>
  </w:style>
  <w:style w:type="paragraph" w:customStyle="1" w:styleId="Style53">
    <w:name w:val="Style53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4">
    <w:name w:val="Style5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5">
    <w:name w:val="Font Style245"/>
    <w:basedOn w:val="a0"/>
    <w:uiPriority w:val="99"/>
    <w:rsid w:val="0072797F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5">
    <w:name w:val="Style4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2">
    <w:name w:val="Style62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5">
    <w:name w:val="Style3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6">
    <w:name w:val="Style6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1">
    <w:name w:val="Style81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0">
    <w:name w:val="Font Style220"/>
    <w:basedOn w:val="a0"/>
    <w:uiPriority w:val="99"/>
    <w:rsid w:val="0072797F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10">
    <w:name w:val="Font Style210"/>
    <w:basedOn w:val="a0"/>
    <w:uiPriority w:val="99"/>
    <w:rsid w:val="0072797F"/>
    <w:rPr>
      <w:rFonts w:ascii="Georgia" w:hAnsi="Georgia" w:cs="Georgia"/>
      <w:i/>
      <w:iCs/>
      <w:color w:val="000000"/>
      <w:spacing w:val="10"/>
      <w:sz w:val="16"/>
      <w:szCs w:val="16"/>
    </w:rPr>
  </w:style>
  <w:style w:type="character" w:customStyle="1" w:styleId="FontStyle239">
    <w:name w:val="Font Style23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74">
    <w:name w:val="Style7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5">
    <w:name w:val="Style7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11">
    <w:name w:val="Font Style211"/>
    <w:basedOn w:val="a0"/>
    <w:uiPriority w:val="99"/>
    <w:rsid w:val="0072797F"/>
    <w:rPr>
      <w:rFonts w:ascii="Georgia" w:hAnsi="Georgia" w:cs="Georgia"/>
      <w:i/>
      <w:iCs/>
      <w:color w:val="000000"/>
      <w:sz w:val="10"/>
      <w:szCs w:val="10"/>
    </w:rPr>
  </w:style>
  <w:style w:type="character" w:customStyle="1" w:styleId="FontStyle238">
    <w:name w:val="Font Style238"/>
    <w:basedOn w:val="a0"/>
    <w:uiPriority w:val="99"/>
    <w:rsid w:val="0072797F"/>
    <w:rPr>
      <w:rFonts w:ascii="Palatino Linotype" w:hAnsi="Palatino Linotype" w:cs="Palatino Linotype"/>
      <w:color w:val="000000"/>
      <w:sz w:val="12"/>
      <w:szCs w:val="12"/>
    </w:rPr>
  </w:style>
  <w:style w:type="paragraph" w:customStyle="1" w:styleId="Style6">
    <w:name w:val="Style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2">
    <w:name w:val="Font Style222"/>
    <w:basedOn w:val="a0"/>
    <w:uiPriority w:val="99"/>
    <w:rsid w:val="0072797F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19">
    <w:name w:val="Font Style21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1">
    <w:name w:val="Style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">
    <w:name w:val="Style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">
    <w:name w:val="Style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">
    <w:name w:val="Style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">
    <w:name w:val="Style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">
    <w:name w:val="Style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">
    <w:name w:val="Style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">
    <w:name w:val="Style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">
    <w:name w:val="Style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2">
    <w:name w:val="Style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8">
    <w:name w:val="Style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0">
    <w:name w:val="Style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1">
    <w:name w:val="Style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2">
    <w:name w:val="Style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6">
    <w:name w:val="Style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7">
    <w:name w:val="Style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8">
    <w:name w:val="Style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9">
    <w:name w:val="Style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2">
    <w:name w:val="Style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6">
    <w:name w:val="Style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0">
    <w:name w:val="Style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2">
    <w:name w:val="Style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5">
    <w:name w:val="Style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6">
    <w:name w:val="Style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7">
    <w:name w:val="Style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8">
    <w:name w:val="Style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9">
    <w:name w:val="Style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0">
    <w:name w:val="Style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1">
    <w:name w:val="Style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3">
    <w:name w:val="Style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4">
    <w:name w:val="Style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5">
    <w:name w:val="Style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7">
    <w:name w:val="Style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8">
    <w:name w:val="Style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9">
    <w:name w:val="Style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0">
    <w:name w:val="Style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1">
    <w:name w:val="Style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2">
    <w:name w:val="Style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3">
    <w:name w:val="Style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6">
    <w:name w:val="Style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7">
    <w:name w:val="Style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8">
    <w:name w:val="Style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9">
    <w:name w:val="Style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0">
    <w:name w:val="Style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2">
    <w:name w:val="Style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3">
    <w:name w:val="Style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4">
    <w:name w:val="Style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5">
    <w:name w:val="Style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6">
    <w:name w:val="Style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7">
    <w:name w:val="Style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8">
    <w:name w:val="Style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9">
    <w:name w:val="Style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0">
    <w:name w:val="Style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1">
    <w:name w:val="Style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2">
    <w:name w:val="Style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3">
    <w:name w:val="Style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4">
    <w:name w:val="Style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5">
    <w:name w:val="Style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6">
    <w:name w:val="Style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7">
    <w:name w:val="Style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8">
    <w:name w:val="Style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9">
    <w:name w:val="Style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0">
    <w:name w:val="Style1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1">
    <w:name w:val="Style1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2">
    <w:name w:val="Style1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3">
    <w:name w:val="Style10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4">
    <w:name w:val="Style10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5">
    <w:name w:val="Style10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6">
    <w:name w:val="Style10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7">
    <w:name w:val="Style10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8">
    <w:name w:val="Style10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9">
    <w:name w:val="Style10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0">
    <w:name w:val="Style1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1">
    <w:name w:val="Style1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2">
    <w:name w:val="Style1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3">
    <w:name w:val="Style1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4">
    <w:name w:val="Style1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5">
    <w:name w:val="Style1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6">
    <w:name w:val="Style1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7">
    <w:name w:val="Style1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8">
    <w:name w:val="Style11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9">
    <w:name w:val="Style1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0">
    <w:name w:val="Style1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1">
    <w:name w:val="Style1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2">
    <w:name w:val="Style1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3">
    <w:name w:val="Style1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4">
    <w:name w:val="Style1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5">
    <w:name w:val="Style1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6">
    <w:name w:val="Style1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7">
    <w:name w:val="Style1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8">
    <w:name w:val="Style1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9">
    <w:name w:val="Style1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0">
    <w:name w:val="Style1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1">
    <w:name w:val="Style1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2">
    <w:name w:val="Style1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3">
    <w:name w:val="Style13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4">
    <w:name w:val="Style13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5">
    <w:name w:val="Style13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6">
    <w:name w:val="Style1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7">
    <w:name w:val="Style1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8">
    <w:name w:val="Style1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9">
    <w:name w:val="Style1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0">
    <w:name w:val="Style14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1">
    <w:name w:val="Style14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2">
    <w:name w:val="Style1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3">
    <w:name w:val="Style1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4">
    <w:name w:val="Style1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5">
    <w:name w:val="Style14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6">
    <w:name w:val="Style1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7">
    <w:name w:val="Style1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8">
    <w:name w:val="Style14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9">
    <w:name w:val="Style14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0">
    <w:name w:val="Style1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1">
    <w:name w:val="Style1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2">
    <w:name w:val="Style1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3">
    <w:name w:val="Style15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4">
    <w:name w:val="Style15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5">
    <w:name w:val="Style1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6">
    <w:name w:val="Style1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7">
    <w:name w:val="Style1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8">
    <w:name w:val="Style1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9">
    <w:name w:val="Style1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0">
    <w:name w:val="Style1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1">
    <w:name w:val="Style1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2">
    <w:name w:val="Style16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3">
    <w:name w:val="Style1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4">
    <w:name w:val="Style1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5">
    <w:name w:val="Style1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6">
    <w:name w:val="Style16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7">
    <w:name w:val="Style1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8">
    <w:name w:val="Style1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9">
    <w:name w:val="Style1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0">
    <w:name w:val="Style1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1">
    <w:name w:val="Style1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2">
    <w:name w:val="Style1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3">
    <w:name w:val="Style1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4">
    <w:name w:val="Style17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5">
    <w:name w:val="Style17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6">
    <w:name w:val="Style1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7">
    <w:name w:val="Style1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8">
    <w:name w:val="Style1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9">
    <w:name w:val="Style1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0">
    <w:name w:val="Style1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1">
    <w:name w:val="Style18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2">
    <w:name w:val="Style1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3">
    <w:name w:val="Style1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4">
    <w:name w:val="Style1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5">
    <w:name w:val="Style1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6">
    <w:name w:val="Style1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7">
    <w:name w:val="Style1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8">
    <w:name w:val="Style1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9">
    <w:name w:val="Style1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0">
    <w:name w:val="Style1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1">
    <w:name w:val="Style1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2">
    <w:name w:val="Style1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3">
    <w:name w:val="Style1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4">
    <w:name w:val="Style1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5">
    <w:name w:val="Style1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6">
    <w:name w:val="Style1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7">
    <w:name w:val="Style1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8">
    <w:name w:val="Style1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9">
    <w:name w:val="Style1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0">
    <w:name w:val="Style2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1">
    <w:name w:val="Style2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2">
    <w:name w:val="Style2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04">
    <w:name w:val="Font Style204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38"/>
      <w:szCs w:val="38"/>
    </w:rPr>
  </w:style>
  <w:style w:type="character" w:customStyle="1" w:styleId="FontStyle205">
    <w:name w:val="Font Style205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8"/>
      <w:szCs w:val="28"/>
    </w:rPr>
  </w:style>
  <w:style w:type="character" w:customStyle="1" w:styleId="FontStyle206">
    <w:name w:val="Font Style20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7">
    <w:name w:val="Font Style20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8">
    <w:name w:val="Font Style208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209">
    <w:name w:val="Font Style20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13">
    <w:name w:val="Font Style213"/>
    <w:basedOn w:val="a0"/>
    <w:uiPriority w:val="99"/>
    <w:rsid w:val="00D25412"/>
    <w:rPr>
      <w:rFonts w:ascii="Georgia" w:hAnsi="Georgia" w:cs="Georgia"/>
      <w:b/>
      <w:bCs/>
      <w:color w:val="000000"/>
      <w:spacing w:val="10"/>
      <w:sz w:val="12"/>
      <w:szCs w:val="12"/>
    </w:rPr>
  </w:style>
  <w:style w:type="character" w:customStyle="1" w:styleId="FontStyle214">
    <w:name w:val="Font Style214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pacing w:val="20"/>
      <w:sz w:val="12"/>
      <w:szCs w:val="12"/>
    </w:rPr>
  </w:style>
  <w:style w:type="character" w:customStyle="1" w:styleId="FontStyle215">
    <w:name w:val="Font Style215"/>
    <w:basedOn w:val="a0"/>
    <w:uiPriority w:val="99"/>
    <w:rsid w:val="00D25412"/>
    <w:rPr>
      <w:rFonts w:ascii="MS Gothic" w:eastAsia="MS Gothic" w:cs="MS Gothic"/>
      <w:color w:val="000000"/>
      <w:sz w:val="12"/>
      <w:szCs w:val="12"/>
    </w:rPr>
  </w:style>
  <w:style w:type="character" w:customStyle="1" w:styleId="FontStyle216">
    <w:name w:val="Font Style216"/>
    <w:basedOn w:val="a0"/>
    <w:uiPriority w:val="99"/>
    <w:rsid w:val="00D25412"/>
    <w:rPr>
      <w:rFonts w:ascii="Impact" w:hAnsi="Impact" w:cs="Impact"/>
      <w:color w:val="000000"/>
      <w:spacing w:val="30"/>
      <w:sz w:val="12"/>
      <w:szCs w:val="12"/>
    </w:rPr>
  </w:style>
  <w:style w:type="character" w:customStyle="1" w:styleId="FontStyle217">
    <w:name w:val="Font Style21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218">
    <w:name w:val="Font Style21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20"/>
      <w:szCs w:val="20"/>
    </w:rPr>
  </w:style>
  <w:style w:type="character" w:customStyle="1" w:styleId="FontStyle221">
    <w:name w:val="Font Style221"/>
    <w:basedOn w:val="a0"/>
    <w:uiPriority w:val="99"/>
    <w:rsid w:val="00D25412"/>
    <w:rPr>
      <w:rFonts w:ascii="Palatino Linotype" w:hAnsi="Palatino Linotype" w:cs="Palatino Linotype"/>
      <w:color w:val="000000"/>
      <w:spacing w:val="10"/>
      <w:sz w:val="12"/>
      <w:szCs w:val="12"/>
    </w:rPr>
  </w:style>
  <w:style w:type="character" w:customStyle="1" w:styleId="FontStyle223">
    <w:name w:val="Font Style223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25">
    <w:name w:val="Font Style225"/>
    <w:basedOn w:val="a0"/>
    <w:uiPriority w:val="99"/>
    <w:rsid w:val="00D25412"/>
    <w:rPr>
      <w:rFonts w:ascii="Palatino Linotype" w:hAnsi="Palatino Linotype" w:cs="Palatino Linotype"/>
      <w:i/>
      <w:iCs/>
      <w:color w:val="000000"/>
      <w:spacing w:val="20"/>
      <w:sz w:val="30"/>
      <w:szCs w:val="30"/>
    </w:rPr>
  </w:style>
  <w:style w:type="character" w:customStyle="1" w:styleId="FontStyle226">
    <w:name w:val="Font Style22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27">
    <w:name w:val="Font Style227"/>
    <w:basedOn w:val="a0"/>
    <w:uiPriority w:val="99"/>
    <w:rsid w:val="00D25412"/>
    <w:rPr>
      <w:rFonts w:ascii="Candara" w:hAnsi="Candara" w:cs="Candara"/>
      <w:b/>
      <w:bCs/>
      <w:i/>
      <w:iCs/>
      <w:color w:val="000000"/>
      <w:spacing w:val="-20"/>
      <w:sz w:val="18"/>
      <w:szCs w:val="18"/>
    </w:rPr>
  </w:style>
  <w:style w:type="character" w:customStyle="1" w:styleId="FontStyle228">
    <w:name w:val="Font Style228"/>
    <w:basedOn w:val="a0"/>
    <w:uiPriority w:val="99"/>
    <w:rsid w:val="00D25412"/>
    <w:rPr>
      <w:rFonts w:ascii="Candara" w:hAnsi="Candara" w:cs="Candara"/>
      <w:b/>
      <w:bCs/>
      <w:color w:val="000000"/>
      <w:spacing w:val="-20"/>
      <w:sz w:val="16"/>
      <w:szCs w:val="16"/>
    </w:rPr>
  </w:style>
  <w:style w:type="character" w:customStyle="1" w:styleId="FontStyle229">
    <w:name w:val="Font Style229"/>
    <w:basedOn w:val="a0"/>
    <w:uiPriority w:val="99"/>
    <w:rsid w:val="00D25412"/>
    <w:rPr>
      <w:rFonts w:ascii="Courier New" w:hAnsi="Courier New" w:cs="Courier New"/>
      <w:b/>
      <w:bCs/>
      <w:color w:val="000000"/>
      <w:sz w:val="8"/>
      <w:szCs w:val="8"/>
    </w:rPr>
  </w:style>
  <w:style w:type="character" w:customStyle="1" w:styleId="FontStyle230">
    <w:name w:val="Font Style230"/>
    <w:basedOn w:val="a0"/>
    <w:uiPriority w:val="99"/>
    <w:rsid w:val="00D25412"/>
    <w:rPr>
      <w:rFonts w:ascii="Times New Roman" w:hAnsi="Times New Roman" w:cs="Times New Roman"/>
      <w:b/>
      <w:bCs/>
      <w:smallCaps/>
      <w:color w:val="000000"/>
      <w:sz w:val="22"/>
      <w:szCs w:val="22"/>
    </w:rPr>
  </w:style>
  <w:style w:type="character" w:customStyle="1" w:styleId="FontStyle231">
    <w:name w:val="Font Style231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32">
    <w:name w:val="Font Style232"/>
    <w:basedOn w:val="a0"/>
    <w:uiPriority w:val="99"/>
    <w:rsid w:val="00D25412"/>
    <w:rPr>
      <w:rFonts w:ascii="Georgia" w:hAnsi="Georgia" w:cs="Georgia"/>
      <w:b/>
      <w:bCs/>
      <w:i/>
      <w:iCs/>
      <w:color w:val="000000"/>
      <w:sz w:val="8"/>
      <w:szCs w:val="8"/>
    </w:rPr>
  </w:style>
  <w:style w:type="character" w:customStyle="1" w:styleId="FontStyle233">
    <w:name w:val="Font Style233"/>
    <w:basedOn w:val="a0"/>
    <w:uiPriority w:val="99"/>
    <w:rsid w:val="00D25412"/>
    <w:rPr>
      <w:rFonts w:ascii="Courier New" w:hAnsi="Courier New" w:cs="Courier New"/>
      <w:b/>
      <w:bCs/>
      <w:color w:val="000000"/>
      <w:spacing w:val="-10"/>
      <w:sz w:val="8"/>
      <w:szCs w:val="8"/>
    </w:rPr>
  </w:style>
  <w:style w:type="character" w:customStyle="1" w:styleId="FontStyle234">
    <w:name w:val="Font Style234"/>
    <w:basedOn w:val="a0"/>
    <w:uiPriority w:val="99"/>
    <w:rsid w:val="00D25412"/>
    <w:rPr>
      <w:rFonts w:ascii="Courier New" w:hAnsi="Courier New" w:cs="Courier New"/>
      <w:b/>
      <w:bCs/>
      <w:smallCaps/>
      <w:color w:val="000000"/>
      <w:spacing w:val="-20"/>
      <w:sz w:val="18"/>
      <w:szCs w:val="18"/>
    </w:rPr>
  </w:style>
  <w:style w:type="character" w:customStyle="1" w:styleId="FontStyle235">
    <w:name w:val="Font Style235"/>
    <w:basedOn w:val="a0"/>
    <w:uiPriority w:val="99"/>
    <w:rsid w:val="00D25412"/>
    <w:rPr>
      <w:rFonts w:ascii="Palatino Linotype" w:hAnsi="Palatino Linotype" w:cs="Palatino Linotype"/>
      <w:color w:val="000000"/>
      <w:sz w:val="36"/>
      <w:szCs w:val="36"/>
    </w:rPr>
  </w:style>
  <w:style w:type="character" w:customStyle="1" w:styleId="FontStyle236">
    <w:name w:val="Font Style236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z w:val="14"/>
      <w:szCs w:val="14"/>
    </w:rPr>
  </w:style>
  <w:style w:type="character" w:customStyle="1" w:styleId="FontStyle237">
    <w:name w:val="Font Style237"/>
    <w:basedOn w:val="a0"/>
    <w:uiPriority w:val="99"/>
    <w:rsid w:val="00D2541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41">
    <w:name w:val="Font Style241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42">
    <w:name w:val="Font Style242"/>
    <w:basedOn w:val="a0"/>
    <w:uiPriority w:val="99"/>
    <w:rsid w:val="00D25412"/>
    <w:rPr>
      <w:rFonts w:ascii="Palatino Linotype" w:hAnsi="Palatino Linotype" w:cs="Palatino Linotype"/>
      <w:color w:val="000000"/>
      <w:sz w:val="22"/>
      <w:szCs w:val="22"/>
    </w:rPr>
  </w:style>
  <w:style w:type="character" w:customStyle="1" w:styleId="FontStyle246">
    <w:name w:val="Font Style24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7">
    <w:name w:val="Font Style247"/>
    <w:basedOn w:val="a0"/>
    <w:uiPriority w:val="99"/>
    <w:rsid w:val="00D25412"/>
    <w:rPr>
      <w:rFonts w:ascii="Arial" w:hAnsi="Arial" w:cs="Arial"/>
      <w:color w:val="000000"/>
      <w:sz w:val="18"/>
      <w:szCs w:val="18"/>
    </w:rPr>
  </w:style>
  <w:style w:type="character" w:customStyle="1" w:styleId="FontStyle248">
    <w:name w:val="Font Style24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49">
    <w:name w:val="Font Style249"/>
    <w:basedOn w:val="a0"/>
    <w:uiPriority w:val="99"/>
    <w:rsid w:val="00D25412"/>
    <w:rPr>
      <w:rFonts w:ascii="Arial Narrow" w:hAnsi="Arial Narrow" w:cs="Arial Narrow"/>
      <w:color w:val="000000"/>
      <w:sz w:val="24"/>
      <w:szCs w:val="24"/>
    </w:rPr>
  </w:style>
  <w:style w:type="character" w:customStyle="1" w:styleId="FontStyle250">
    <w:name w:val="Font Style250"/>
    <w:basedOn w:val="a0"/>
    <w:uiPriority w:val="99"/>
    <w:rsid w:val="00D25412"/>
    <w:rPr>
      <w:rFonts w:ascii="Century Schoolbook" w:hAnsi="Century Schoolbook" w:cs="Century Schoolbook"/>
      <w:b/>
      <w:bCs/>
      <w:color w:val="000000"/>
      <w:sz w:val="24"/>
      <w:szCs w:val="24"/>
    </w:rPr>
  </w:style>
  <w:style w:type="character" w:customStyle="1" w:styleId="FontStyle251">
    <w:name w:val="Font Style251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52">
    <w:name w:val="Font Style252"/>
    <w:basedOn w:val="a0"/>
    <w:uiPriority w:val="99"/>
    <w:rsid w:val="00D25412"/>
    <w:rPr>
      <w:rFonts w:ascii="Georgia" w:hAnsi="Georgia" w:cs="Georgia"/>
      <w:color w:val="000000"/>
      <w:sz w:val="20"/>
      <w:szCs w:val="20"/>
    </w:rPr>
  </w:style>
  <w:style w:type="character" w:customStyle="1" w:styleId="FontStyle253">
    <w:name w:val="Font Style253"/>
    <w:basedOn w:val="a0"/>
    <w:uiPriority w:val="99"/>
    <w:rsid w:val="00D25412"/>
    <w:rPr>
      <w:rFonts w:ascii="Palatino Linotype" w:hAnsi="Palatino Linotype" w:cs="Palatino Linotype"/>
      <w:smallCaps/>
      <w:color w:val="000000"/>
      <w:sz w:val="10"/>
      <w:szCs w:val="10"/>
    </w:rPr>
  </w:style>
  <w:style w:type="character" w:customStyle="1" w:styleId="FontStyle254">
    <w:name w:val="Font Style254"/>
    <w:basedOn w:val="a0"/>
    <w:uiPriority w:val="99"/>
    <w:rsid w:val="00D25412"/>
    <w:rPr>
      <w:rFonts w:ascii="Palatino Linotype" w:hAnsi="Palatino Linotype" w:cs="Palatino Linotype"/>
      <w:smallCaps/>
      <w:color w:val="000000"/>
      <w:spacing w:val="10"/>
      <w:sz w:val="20"/>
      <w:szCs w:val="20"/>
    </w:rPr>
  </w:style>
  <w:style w:type="character" w:customStyle="1" w:styleId="FontStyle255">
    <w:name w:val="Font Style255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56">
    <w:name w:val="Font Style256"/>
    <w:basedOn w:val="a0"/>
    <w:uiPriority w:val="99"/>
    <w:rsid w:val="00D25412"/>
    <w:rPr>
      <w:rFonts w:ascii="SimHei" w:eastAsia="SimHei" w:cs="SimHei"/>
      <w:color w:val="000000"/>
      <w:sz w:val="14"/>
      <w:szCs w:val="14"/>
    </w:rPr>
  </w:style>
  <w:style w:type="character" w:customStyle="1" w:styleId="FontStyle257">
    <w:name w:val="Font Style257"/>
    <w:basedOn w:val="a0"/>
    <w:uiPriority w:val="99"/>
    <w:rsid w:val="00D25412"/>
    <w:rPr>
      <w:rFonts w:ascii="Arial" w:hAnsi="Arial" w:cs="Arial"/>
      <w:color w:val="000000"/>
      <w:w w:val="10"/>
      <w:sz w:val="212"/>
      <w:szCs w:val="212"/>
    </w:rPr>
  </w:style>
  <w:style w:type="character" w:customStyle="1" w:styleId="FontStyle258">
    <w:name w:val="Font Style258"/>
    <w:basedOn w:val="a0"/>
    <w:uiPriority w:val="99"/>
    <w:rsid w:val="00D25412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259">
    <w:name w:val="Font Style259"/>
    <w:basedOn w:val="a0"/>
    <w:uiPriority w:val="99"/>
    <w:rsid w:val="00D25412"/>
    <w:rPr>
      <w:rFonts w:ascii="Impact" w:hAnsi="Impact" w:cs="Impact"/>
      <w:color w:val="000000"/>
      <w:sz w:val="18"/>
      <w:szCs w:val="18"/>
    </w:rPr>
  </w:style>
  <w:style w:type="character" w:customStyle="1" w:styleId="FontStyle260">
    <w:name w:val="Font Style260"/>
    <w:basedOn w:val="a0"/>
    <w:uiPriority w:val="99"/>
    <w:rsid w:val="00D25412"/>
    <w:rPr>
      <w:rFonts w:ascii="Courier New" w:hAnsi="Courier New" w:cs="Courier New"/>
      <w:b/>
      <w:bCs/>
      <w:color w:val="000000"/>
      <w:spacing w:val="1000"/>
      <w:sz w:val="32"/>
      <w:szCs w:val="32"/>
    </w:rPr>
  </w:style>
  <w:style w:type="character" w:customStyle="1" w:styleId="FontStyle261">
    <w:name w:val="Font Style261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62">
    <w:name w:val="Font Style262"/>
    <w:basedOn w:val="a0"/>
    <w:uiPriority w:val="99"/>
    <w:rsid w:val="00D25412"/>
    <w:rPr>
      <w:rFonts w:ascii="Batang" w:eastAsia="Batang" w:cs="Batang"/>
      <w:i/>
      <w:iCs/>
      <w:color w:val="000000"/>
      <w:sz w:val="28"/>
      <w:szCs w:val="28"/>
    </w:rPr>
  </w:style>
  <w:style w:type="character" w:customStyle="1" w:styleId="FontStyle263">
    <w:name w:val="Font Style263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264">
    <w:name w:val="Font Style264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65">
    <w:name w:val="Font Style265"/>
    <w:basedOn w:val="a0"/>
    <w:uiPriority w:val="99"/>
    <w:rsid w:val="00D25412"/>
    <w:rPr>
      <w:rFonts w:ascii="Arial" w:hAnsi="Arial" w:cs="Arial"/>
      <w:color w:val="000000"/>
      <w:sz w:val="16"/>
      <w:szCs w:val="16"/>
    </w:rPr>
  </w:style>
  <w:style w:type="character" w:customStyle="1" w:styleId="FontStyle266">
    <w:name w:val="Font Style266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8"/>
      <w:szCs w:val="18"/>
    </w:rPr>
  </w:style>
  <w:style w:type="character" w:customStyle="1" w:styleId="FontStyle267">
    <w:name w:val="Font Style267"/>
    <w:basedOn w:val="a0"/>
    <w:uiPriority w:val="99"/>
    <w:rsid w:val="00D25412"/>
    <w:rPr>
      <w:rFonts w:ascii="Impact" w:hAnsi="Impact" w:cs="Impact"/>
      <w:color w:val="000000"/>
      <w:spacing w:val="20"/>
      <w:sz w:val="16"/>
      <w:szCs w:val="16"/>
    </w:rPr>
  </w:style>
  <w:style w:type="character" w:customStyle="1" w:styleId="FontStyle268">
    <w:name w:val="Font Style26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8"/>
      <w:szCs w:val="8"/>
    </w:rPr>
  </w:style>
  <w:style w:type="character" w:customStyle="1" w:styleId="FontStyle269">
    <w:name w:val="Font Style269"/>
    <w:basedOn w:val="a0"/>
    <w:uiPriority w:val="99"/>
    <w:rsid w:val="00D25412"/>
    <w:rPr>
      <w:rFonts w:ascii="Arial Narrow" w:hAnsi="Arial Narrow" w:cs="Arial Narrow"/>
      <w:i/>
      <w:iCs/>
      <w:color w:val="000000"/>
      <w:spacing w:val="40"/>
      <w:sz w:val="12"/>
      <w:szCs w:val="12"/>
    </w:rPr>
  </w:style>
  <w:style w:type="character" w:customStyle="1" w:styleId="FontStyle270">
    <w:name w:val="Font Style270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12"/>
      <w:szCs w:val="12"/>
    </w:rPr>
  </w:style>
  <w:style w:type="character" w:customStyle="1" w:styleId="FontStyle271">
    <w:name w:val="Font Style271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72">
    <w:name w:val="Font Style272"/>
    <w:basedOn w:val="a0"/>
    <w:uiPriority w:val="99"/>
    <w:rsid w:val="00D25412"/>
    <w:rPr>
      <w:rFonts w:ascii="David" w:cs="David"/>
      <w:b/>
      <w:bCs/>
      <w:i/>
      <w:iCs/>
      <w:color w:val="000000"/>
      <w:sz w:val="20"/>
      <w:szCs w:val="20"/>
    </w:rPr>
  </w:style>
  <w:style w:type="character" w:customStyle="1" w:styleId="FontStyle273">
    <w:name w:val="Font Style273"/>
    <w:basedOn w:val="a0"/>
    <w:uiPriority w:val="99"/>
    <w:rsid w:val="00D25412"/>
    <w:rPr>
      <w:rFonts w:ascii="Arial Narrow" w:hAnsi="Arial Narrow" w:cs="Arial Narrow"/>
      <w:color w:val="000000"/>
      <w:sz w:val="34"/>
      <w:szCs w:val="34"/>
    </w:rPr>
  </w:style>
  <w:style w:type="character" w:customStyle="1" w:styleId="FontStyle274">
    <w:name w:val="Font Style274"/>
    <w:basedOn w:val="a0"/>
    <w:uiPriority w:val="99"/>
    <w:rsid w:val="00D25412"/>
    <w:rPr>
      <w:rFonts w:ascii="Impact" w:hAnsi="Impact" w:cs="Impact"/>
      <w:color w:val="000000"/>
      <w:spacing w:val="20"/>
      <w:sz w:val="12"/>
      <w:szCs w:val="12"/>
    </w:rPr>
  </w:style>
  <w:style w:type="character" w:customStyle="1" w:styleId="FontStyle275">
    <w:name w:val="Font Style275"/>
    <w:basedOn w:val="a0"/>
    <w:uiPriority w:val="99"/>
    <w:rsid w:val="00D254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76">
    <w:name w:val="Font Style276"/>
    <w:basedOn w:val="a0"/>
    <w:uiPriority w:val="99"/>
    <w:rsid w:val="00D25412"/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FontStyle277">
    <w:name w:val="Font Style277"/>
    <w:basedOn w:val="a0"/>
    <w:uiPriority w:val="99"/>
    <w:rsid w:val="00D25412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78">
    <w:name w:val="Font Style278"/>
    <w:basedOn w:val="a0"/>
    <w:uiPriority w:val="99"/>
    <w:rsid w:val="00D25412"/>
    <w:rPr>
      <w:rFonts w:ascii="Palatino Linotype" w:hAnsi="Palatino Linotype" w:cs="Palatino Linotype"/>
      <w:b/>
      <w:bCs/>
      <w:i/>
      <w:iCs/>
      <w:smallCaps/>
      <w:color w:val="000000"/>
      <w:spacing w:val="10"/>
      <w:sz w:val="18"/>
      <w:szCs w:val="18"/>
    </w:rPr>
  </w:style>
  <w:style w:type="character" w:customStyle="1" w:styleId="FontStyle279">
    <w:name w:val="Font Style279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80">
    <w:name w:val="Font Style280"/>
    <w:basedOn w:val="a0"/>
    <w:uiPriority w:val="99"/>
    <w:rsid w:val="00D25412"/>
    <w:rPr>
      <w:rFonts w:ascii="Palatino Linotype" w:hAnsi="Palatino Linotype" w:cs="Palatino Linotype"/>
      <w:i/>
      <w:iCs/>
      <w:smallCaps/>
      <w:color w:val="000000"/>
      <w:sz w:val="18"/>
      <w:szCs w:val="18"/>
    </w:rPr>
  </w:style>
  <w:style w:type="character" w:customStyle="1" w:styleId="FontStyle281">
    <w:name w:val="Font Style281"/>
    <w:basedOn w:val="a0"/>
    <w:uiPriority w:val="99"/>
    <w:rsid w:val="00D25412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282">
    <w:name w:val="Font Style282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20"/>
      <w:sz w:val="16"/>
      <w:szCs w:val="16"/>
    </w:rPr>
  </w:style>
  <w:style w:type="character" w:customStyle="1" w:styleId="FontStyle283">
    <w:name w:val="Font Style283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22"/>
      <w:szCs w:val="22"/>
    </w:rPr>
  </w:style>
  <w:style w:type="character" w:customStyle="1" w:styleId="FontStyle284">
    <w:name w:val="Font Style284"/>
    <w:basedOn w:val="a0"/>
    <w:uiPriority w:val="99"/>
    <w:rsid w:val="00D25412"/>
    <w:rPr>
      <w:rFonts w:ascii="Palatino Linotype" w:hAnsi="Palatino Linotype" w:cs="Palatino Linotype"/>
      <w:color w:val="000000"/>
      <w:sz w:val="28"/>
      <w:szCs w:val="28"/>
    </w:rPr>
  </w:style>
  <w:style w:type="character" w:customStyle="1" w:styleId="FontStyle285">
    <w:name w:val="Font Style285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6">
    <w:name w:val="Font Style286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7">
    <w:name w:val="Font Style287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8">
    <w:name w:val="Font Style288"/>
    <w:basedOn w:val="a0"/>
    <w:uiPriority w:val="99"/>
    <w:rsid w:val="00D25412"/>
    <w:rPr>
      <w:rFonts w:ascii="Arial" w:hAnsi="Arial" w:cs="Arial"/>
      <w:b/>
      <w:bCs/>
      <w:color w:val="000000"/>
      <w:spacing w:val="10"/>
      <w:sz w:val="10"/>
      <w:szCs w:val="10"/>
    </w:rPr>
  </w:style>
  <w:style w:type="character" w:customStyle="1" w:styleId="FontStyle289">
    <w:name w:val="Font Style28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0">
    <w:name w:val="Font Style290"/>
    <w:basedOn w:val="a0"/>
    <w:uiPriority w:val="99"/>
    <w:rsid w:val="00D25412"/>
    <w:rPr>
      <w:rFonts w:ascii="Arial" w:hAnsi="Arial" w:cs="Arial"/>
      <w:b/>
      <w:bCs/>
      <w:color w:val="000000"/>
      <w:spacing w:val="-10"/>
      <w:sz w:val="12"/>
      <w:szCs w:val="12"/>
    </w:rPr>
  </w:style>
  <w:style w:type="character" w:customStyle="1" w:styleId="FontStyle291">
    <w:name w:val="Font Style291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2">
    <w:name w:val="Font Style292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93">
    <w:name w:val="Font Style293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4">
    <w:name w:val="Font Style294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5">
    <w:name w:val="Font Style295"/>
    <w:basedOn w:val="a0"/>
    <w:uiPriority w:val="99"/>
    <w:rsid w:val="00D25412"/>
    <w:rPr>
      <w:rFonts w:ascii="Arial" w:hAnsi="Arial" w:cs="Arial"/>
      <w:color w:val="000000"/>
      <w:sz w:val="8"/>
      <w:szCs w:val="8"/>
    </w:rPr>
  </w:style>
  <w:style w:type="character" w:customStyle="1" w:styleId="FontStyle11">
    <w:name w:val="Font Style11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3">
    <w:name w:val="Font Style13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2"/>
      <w:szCs w:val="12"/>
    </w:rPr>
  </w:style>
  <w:style w:type="character" w:customStyle="1" w:styleId="FontStyle14">
    <w:name w:val="Font Style14"/>
    <w:basedOn w:val="a0"/>
    <w:uiPriority w:val="99"/>
    <w:rsid w:val="00D25412"/>
    <w:rPr>
      <w:rFonts w:ascii="Bookman Old Style" w:hAnsi="Bookman Old Style" w:cs="Bookman Old Style"/>
      <w:b/>
      <w:bCs/>
      <w:smallCaps/>
      <w:color w:val="000000"/>
      <w:spacing w:val="-10"/>
      <w:sz w:val="16"/>
      <w:szCs w:val="16"/>
    </w:rPr>
  </w:style>
  <w:style w:type="character" w:customStyle="1" w:styleId="FontStyle15">
    <w:name w:val="Font Style15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16">
    <w:name w:val="Font Style1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D25412"/>
    <w:rPr>
      <w:rFonts w:ascii="Palatino Linotype" w:hAnsi="Palatino Linotype" w:cs="Palatino Linotype"/>
      <w:b/>
      <w:bCs/>
      <w:color w:val="000000"/>
      <w:spacing w:val="-20"/>
      <w:sz w:val="16"/>
      <w:szCs w:val="16"/>
    </w:rPr>
  </w:style>
  <w:style w:type="character" w:customStyle="1" w:styleId="FontStyle175">
    <w:name w:val="Font Style175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04">
    <w:name w:val="Font Style104"/>
    <w:basedOn w:val="a0"/>
    <w:rsid w:val="00D25412"/>
    <w:rPr>
      <w:rFonts w:ascii="Arial" w:hAnsi="Arial" w:cs="Arial"/>
      <w:color w:val="000000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D25412"/>
    <w:rPr>
      <w:color w:val="605E5C"/>
      <w:shd w:val="clear" w:color="auto" w:fill="E1DFDD"/>
    </w:rPr>
  </w:style>
  <w:style w:type="character" w:customStyle="1" w:styleId="citesec">
    <w:name w:val="cite_sec"/>
    <w:rsid w:val="005830D6"/>
    <w:rPr>
      <w:rFonts w:ascii="Cambria" w:hAnsi="Cambria"/>
      <w:bdr w:val="none" w:sz="0" w:space="0" w:color="auto"/>
      <w:shd w:val="clear" w:color="auto" w:fill="FFCCCC"/>
    </w:rPr>
  </w:style>
  <w:style w:type="paragraph" w:customStyle="1" w:styleId="Tablebody">
    <w:name w:val="Table body (+)"/>
    <w:basedOn w:val="a"/>
    <w:rsid w:val="005830D6"/>
    <w:pPr>
      <w:widowControl/>
      <w:autoSpaceDE/>
      <w:autoSpaceDN/>
      <w:adjustRightInd/>
      <w:spacing w:before="60" w:after="60" w:line="230" w:lineRule="atLeast"/>
    </w:pPr>
    <w:rPr>
      <w:rFonts w:ascii="Cambria" w:eastAsia="Calibri" w:hAnsi="Cambria"/>
      <w:sz w:val="24"/>
      <w:szCs w:val="22"/>
      <w:lang w:val="en-GB" w:eastAsia="en-US"/>
    </w:rPr>
  </w:style>
  <w:style w:type="character" w:customStyle="1" w:styleId="FontStyle68">
    <w:name w:val="Font Style68"/>
    <w:basedOn w:val="a0"/>
    <w:uiPriority w:val="99"/>
    <w:rsid w:val="00411FFD"/>
    <w:rPr>
      <w:rFonts w:ascii="Angsana New" w:hAnsi="Angsana New" w:cs="Angsana New"/>
      <w:b/>
      <w:bCs/>
      <w:color w:val="000000"/>
      <w:sz w:val="32"/>
      <w:szCs w:val="32"/>
    </w:rPr>
  </w:style>
  <w:style w:type="paragraph" w:styleId="23">
    <w:name w:val="index 2"/>
    <w:basedOn w:val="a"/>
    <w:next w:val="a"/>
    <w:uiPriority w:val="99"/>
    <w:semiHidden/>
    <w:rsid w:val="001C645A"/>
    <w:pPr>
      <w:widowControl/>
      <w:autoSpaceDE/>
      <w:autoSpaceDN/>
      <w:adjustRightInd/>
      <w:spacing w:after="240" w:line="210" w:lineRule="atLeast"/>
      <w:ind w:left="600" w:hanging="200"/>
      <w:jc w:val="both"/>
    </w:pPr>
    <w:rPr>
      <w:rFonts w:ascii="Cambria" w:eastAsia="MS Mincho" w:hAnsi="Cambria"/>
      <w:b/>
      <w:sz w:val="18"/>
      <w:lang w:val="en-GB" w:eastAsia="ja-JP"/>
    </w:rPr>
  </w:style>
  <w:style w:type="character" w:customStyle="1" w:styleId="stddocTitle">
    <w:name w:val="std_docTitle"/>
    <w:rsid w:val="001C645A"/>
    <w:rPr>
      <w:rFonts w:ascii="Cambria" w:hAnsi="Cambria"/>
      <w:i/>
      <w:bdr w:val="none" w:sz="0" w:space="0" w:color="auto"/>
      <w:shd w:val="clear" w:color="auto" w:fill="FDE9D9"/>
    </w:rPr>
  </w:style>
  <w:style w:type="character" w:customStyle="1" w:styleId="stddocNumber">
    <w:name w:val="std_docNumber"/>
    <w:rsid w:val="001C645A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publisher">
    <w:name w:val="std_publisher"/>
    <w:rsid w:val="001C645A"/>
    <w:rPr>
      <w:rFonts w:ascii="Cambria" w:hAnsi="Cambria"/>
      <w:bdr w:val="none" w:sz="0" w:space="0" w:color="auto"/>
      <w:shd w:val="clear" w:color="auto" w:fill="C6D9F1"/>
    </w:rPr>
  </w:style>
  <w:style w:type="character" w:customStyle="1" w:styleId="sourcesample">
    <w:name w:val="sourcesample"/>
    <w:basedOn w:val="a0"/>
    <w:rsid w:val="00727DBF"/>
  </w:style>
  <w:style w:type="character" w:styleId="af0">
    <w:name w:val="Emphasis"/>
    <w:basedOn w:val="a0"/>
    <w:uiPriority w:val="20"/>
    <w:qFormat/>
    <w:rsid w:val="00F53167"/>
    <w:rPr>
      <w:i/>
      <w:iCs/>
    </w:rPr>
  </w:style>
  <w:style w:type="character" w:customStyle="1" w:styleId="FontStyle77">
    <w:name w:val="Font Style77"/>
    <w:basedOn w:val="a0"/>
    <w:uiPriority w:val="99"/>
    <w:rsid w:val="00CD232C"/>
    <w:rPr>
      <w:rFonts w:ascii="Arial" w:hAnsi="Arial" w:cs="Arial"/>
      <w:color w:val="000000"/>
      <w:spacing w:val="10"/>
      <w:sz w:val="18"/>
      <w:szCs w:val="18"/>
    </w:rPr>
  </w:style>
  <w:style w:type="character" w:customStyle="1" w:styleId="FontStyle70">
    <w:name w:val="Font Style70"/>
    <w:basedOn w:val="a0"/>
    <w:uiPriority w:val="99"/>
    <w:rsid w:val="00CD232C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74">
    <w:name w:val="Font Style74"/>
    <w:basedOn w:val="a0"/>
    <w:uiPriority w:val="99"/>
    <w:rsid w:val="00036FA6"/>
    <w:rPr>
      <w:rFonts w:ascii="Arial" w:hAnsi="Arial" w:cs="Arial"/>
      <w:b/>
      <w:bCs/>
      <w:color w:val="000000"/>
      <w:sz w:val="18"/>
      <w:szCs w:val="18"/>
    </w:rPr>
  </w:style>
  <w:style w:type="character" w:customStyle="1" w:styleId="af1">
    <w:name w:val="Основной текст_"/>
    <w:basedOn w:val="a0"/>
    <w:link w:val="10"/>
    <w:rsid w:val="00084D0D"/>
    <w:rPr>
      <w:rFonts w:eastAsia="Arial" w:hAnsi="Arial" w:cs="Arial"/>
      <w:sz w:val="20"/>
      <w:szCs w:val="20"/>
    </w:rPr>
  </w:style>
  <w:style w:type="paragraph" w:customStyle="1" w:styleId="10">
    <w:name w:val="Основной текст1"/>
    <w:basedOn w:val="a"/>
    <w:link w:val="af1"/>
    <w:rsid w:val="00084D0D"/>
    <w:pPr>
      <w:autoSpaceDE/>
      <w:autoSpaceDN/>
      <w:adjustRightInd/>
    </w:pPr>
    <w:rPr>
      <w:rFonts w:asciiTheme="minorHAnsi" w:eastAsia="Arial" w:hAnsi="Arial" w:cs="Arial"/>
      <w:lang w:eastAsia="en-US"/>
    </w:rPr>
  </w:style>
  <w:style w:type="character" w:customStyle="1" w:styleId="24">
    <w:name w:val="Основной текст (2)"/>
    <w:basedOn w:val="a0"/>
    <w:rsid w:val="00084D0D"/>
    <w:rPr>
      <w:rFonts w:ascii="Arial" w:eastAsia="Arial" w:hAnsi="Arial" w:cs="Arial"/>
      <w:b w:val="0"/>
      <w:bCs w:val="0"/>
      <w:i w:val="0"/>
      <w:iCs w:val="0"/>
      <w:smallCaps w:val="0"/>
      <w:strike w:val="0"/>
      <w:color w:val="292929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ontStyle64">
    <w:name w:val="Font Style64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637E60"/>
    <w:rPr>
      <w:rFonts w:ascii="Arial" w:hAnsi="Arial" w:cs="Arial"/>
      <w:color w:val="000000"/>
      <w:spacing w:val="10"/>
      <w:sz w:val="22"/>
      <w:szCs w:val="22"/>
    </w:rPr>
  </w:style>
  <w:style w:type="character" w:customStyle="1" w:styleId="FontStyle67">
    <w:name w:val="Font Style67"/>
    <w:basedOn w:val="a0"/>
    <w:uiPriority w:val="99"/>
    <w:rsid w:val="00637E60"/>
    <w:rPr>
      <w:rFonts w:ascii="Arial" w:hAnsi="Arial" w:cs="Arial"/>
      <w:i/>
      <w:iCs/>
      <w:color w:val="000000"/>
      <w:spacing w:val="20"/>
      <w:sz w:val="10"/>
      <w:szCs w:val="10"/>
    </w:rPr>
  </w:style>
  <w:style w:type="character" w:customStyle="1" w:styleId="FontStyle78">
    <w:name w:val="Font Style78"/>
    <w:basedOn w:val="a0"/>
    <w:uiPriority w:val="99"/>
    <w:rsid w:val="00637E60"/>
    <w:rPr>
      <w:rFonts w:ascii="Arial" w:hAnsi="Arial" w:cs="Arial"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637E60"/>
    <w:rPr>
      <w:rFonts w:ascii="Arial" w:hAnsi="Arial" w:cs="Arial"/>
      <w:color w:val="000000"/>
      <w:sz w:val="14"/>
      <w:szCs w:val="14"/>
    </w:rPr>
  </w:style>
  <w:style w:type="character" w:customStyle="1" w:styleId="FontStyle72">
    <w:name w:val="Font Style72"/>
    <w:basedOn w:val="a0"/>
    <w:uiPriority w:val="99"/>
    <w:rsid w:val="00084D0D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73">
    <w:name w:val="Font Style73"/>
    <w:basedOn w:val="a0"/>
    <w:uiPriority w:val="99"/>
    <w:rsid w:val="00637E60"/>
    <w:rPr>
      <w:rFonts w:ascii="Arial" w:hAnsi="Arial" w:cs="Arial"/>
      <w:i/>
      <w:iCs/>
      <w:color w:val="000000"/>
      <w:spacing w:val="10"/>
      <w:sz w:val="16"/>
      <w:szCs w:val="16"/>
    </w:rPr>
  </w:style>
  <w:style w:type="character" w:customStyle="1" w:styleId="FontStyle75">
    <w:name w:val="Font Style75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76">
    <w:name w:val="Font Style76"/>
    <w:basedOn w:val="a0"/>
    <w:uiPriority w:val="99"/>
    <w:rsid w:val="00637E60"/>
    <w:rPr>
      <w:rFonts w:ascii="Arial" w:hAnsi="Arial" w:cs="Arial"/>
      <w:i/>
      <w:iCs/>
      <w:smallCaps/>
      <w:color w:val="000000"/>
      <w:sz w:val="18"/>
      <w:szCs w:val="18"/>
    </w:rPr>
  </w:style>
  <w:style w:type="character" w:customStyle="1" w:styleId="FontStyle58">
    <w:name w:val="Font Style58"/>
    <w:basedOn w:val="a0"/>
    <w:uiPriority w:val="99"/>
    <w:rsid w:val="006471DA"/>
    <w:rPr>
      <w:rFonts w:ascii="Arial" w:hAnsi="Arial" w:cs="Arial"/>
      <w:smallCaps/>
      <w:color w:val="00000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5914C6"/>
    <w:rPr>
      <w:rFonts w:ascii="Cambria" w:eastAsia="Times New Roman" w:hAnsi="Cambria" w:cs="Times New Roman"/>
      <w:lang w:eastAsia="ru-RU"/>
    </w:rPr>
  </w:style>
  <w:style w:type="character" w:styleId="af2">
    <w:name w:val="page number"/>
    <w:rsid w:val="005914C6"/>
  </w:style>
  <w:style w:type="table" w:customStyle="1" w:styleId="TableNormal">
    <w:name w:val="Table Normal"/>
    <w:uiPriority w:val="2"/>
    <w:semiHidden/>
    <w:unhideWhenUsed/>
    <w:qFormat/>
    <w:rsid w:val="00591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4C6"/>
    <w:pPr>
      <w:adjustRightInd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FontStyle50">
    <w:name w:val="Font Style50"/>
    <w:uiPriority w:val="99"/>
    <w:rsid w:val="005914C6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44">
    <w:name w:val="Font Style44"/>
    <w:uiPriority w:val="99"/>
    <w:rsid w:val="005914C6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5914C6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5914C6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5914C6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5914C6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3">
    <w:name w:val="Подпись к картинке_"/>
    <w:basedOn w:val="a0"/>
    <w:link w:val="af4"/>
    <w:rsid w:val="005914C6"/>
    <w:rPr>
      <w:rFonts w:ascii="Cambria" w:eastAsia="Cambria" w:hAnsi="Cambria" w:cs="Cambria"/>
      <w:b/>
      <w:bCs/>
      <w:color w:val="231F20"/>
    </w:rPr>
  </w:style>
  <w:style w:type="paragraph" w:customStyle="1" w:styleId="af4">
    <w:name w:val="Подпись к картинке"/>
    <w:basedOn w:val="a"/>
    <w:link w:val="af3"/>
    <w:rsid w:val="005914C6"/>
    <w:pPr>
      <w:autoSpaceDE/>
      <w:autoSpaceDN/>
      <w:adjustRightInd/>
      <w:spacing w:line="226" w:lineRule="auto"/>
    </w:pPr>
    <w:rPr>
      <w:rFonts w:ascii="Cambria" w:eastAsia="Cambria" w:hAnsi="Cambria" w:cs="Cambria"/>
      <w:b/>
      <w:bCs/>
      <w:color w:val="231F20"/>
      <w:sz w:val="22"/>
      <w:szCs w:val="22"/>
      <w:lang w:eastAsia="en-US"/>
    </w:rPr>
  </w:style>
  <w:style w:type="character" w:customStyle="1" w:styleId="FontStyle36">
    <w:name w:val="Font Style36"/>
    <w:basedOn w:val="a0"/>
    <w:rsid w:val="006327FD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sid w:val="006327FD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6327FD"/>
    <w:rPr>
      <w:rFonts w:ascii="Arial" w:hAnsi="Arial" w:cs="Arial"/>
      <w:color w:val="000000"/>
      <w:sz w:val="18"/>
      <w:szCs w:val="18"/>
    </w:rPr>
  </w:style>
  <w:style w:type="character" w:customStyle="1" w:styleId="FontStyle29">
    <w:name w:val="Font Style29"/>
    <w:basedOn w:val="a0"/>
    <w:uiPriority w:val="99"/>
    <w:rsid w:val="00941031"/>
    <w:rPr>
      <w:rFonts w:ascii="Arial" w:hAnsi="Arial" w:cs="Arial"/>
      <w:b/>
      <w:bCs/>
      <w:color w:val="000000"/>
      <w:sz w:val="42"/>
      <w:szCs w:val="42"/>
    </w:rPr>
  </w:style>
  <w:style w:type="paragraph" w:styleId="af5">
    <w:name w:val="Body Text"/>
    <w:basedOn w:val="a"/>
    <w:link w:val="af6"/>
    <w:uiPriority w:val="99"/>
    <w:unhideWhenUsed/>
    <w:rsid w:val="005F3028"/>
    <w:pPr>
      <w:spacing w:after="120"/>
      <w:ind w:firstLine="720"/>
      <w:jc w:val="both"/>
    </w:pPr>
  </w:style>
  <w:style w:type="character" w:customStyle="1" w:styleId="af6">
    <w:name w:val="Основной текст Знак"/>
    <w:basedOn w:val="a0"/>
    <w:link w:val="af5"/>
    <w:uiPriority w:val="99"/>
    <w:rsid w:val="005F30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15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4741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082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309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675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3140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257F8-EBE8-4921-AAA8-082D68E3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8704</TotalTime>
  <Pages>19</Pages>
  <Words>4606</Words>
  <Characters>26255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</dc:creator>
  <cp:lastModifiedBy>Aidana Berik</cp:lastModifiedBy>
  <cp:revision>1572</cp:revision>
  <dcterms:created xsi:type="dcterms:W3CDTF">2021-04-13T08:52:00Z</dcterms:created>
  <dcterms:modified xsi:type="dcterms:W3CDTF">2022-04-04T12:24:00Z</dcterms:modified>
</cp:coreProperties>
</file>